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B2F" w:rsidRDefault="00C97B2F">
      <w:pPr>
        <w:keepNext/>
        <w:spacing w:after="0" w:line="240" w:lineRule="auto"/>
        <w:jc w:val="right"/>
        <w:outlineLvl w:val="1"/>
        <w:rPr>
          <w:sz w:val="20"/>
          <w:szCs w:val="20"/>
          <w:lang w:eastAsia="et-EE"/>
        </w:rPr>
      </w:pPr>
    </w:p>
    <w:p w:rsidR="00C97B2F" w:rsidRDefault="00C97B2F">
      <w:pPr>
        <w:keepNext/>
        <w:numPr>
          <w:ilvl w:val="1"/>
          <w:numId w:val="1"/>
        </w:numPr>
        <w:tabs>
          <w:tab w:val="left" w:pos="567"/>
        </w:tabs>
        <w:spacing w:after="0" w:line="240" w:lineRule="auto"/>
        <w:outlineLvl w:val="1"/>
        <w:rPr>
          <w:sz w:val="20"/>
          <w:szCs w:val="20"/>
          <w:lang w:eastAsia="ar-SA"/>
        </w:rPr>
      </w:pPr>
    </w:p>
    <w:p w:rsidR="00C97B2F" w:rsidRDefault="009E66DD">
      <w:pPr>
        <w:keepNext/>
        <w:numPr>
          <w:ilvl w:val="1"/>
          <w:numId w:val="1"/>
        </w:numPr>
        <w:tabs>
          <w:tab w:val="left" w:pos="567"/>
        </w:tabs>
        <w:spacing w:after="0" w:line="240" w:lineRule="auto"/>
        <w:outlineLvl w:val="1"/>
        <w:rPr>
          <w:sz w:val="20"/>
          <w:szCs w:val="20"/>
          <w:lang w:eastAsia="ar-SA"/>
        </w:rPr>
      </w:pPr>
      <w:r>
        <w:rPr>
          <w:b/>
          <w:bCs/>
          <w:sz w:val="20"/>
          <w:szCs w:val="20"/>
          <w:lang w:eastAsia="ar-SA"/>
        </w:rPr>
        <w:t>PROJEKTITOETUSE TAOTLUS</w:t>
      </w:r>
      <w:r>
        <w:rPr>
          <w:b/>
          <w:bCs/>
          <w:sz w:val="20"/>
          <w:szCs w:val="20"/>
          <w:lang w:eastAsia="ar-SA"/>
        </w:rPr>
        <w:tab/>
      </w:r>
    </w:p>
    <w:p w:rsidR="00C97B2F" w:rsidRDefault="009E66DD">
      <w:pPr>
        <w:keepNext/>
        <w:numPr>
          <w:ilvl w:val="1"/>
          <w:numId w:val="1"/>
        </w:numPr>
        <w:tabs>
          <w:tab w:val="left" w:pos="567"/>
        </w:tabs>
        <w:spacing w:after="0" w:line="240" w:lineRule="auto"/>
        <w:outlineLvl w:val="1"/>
        <w:rPr>
          <w:sz w:val="20"/>
          <w:szCs w:val="20"/>
          <w:lang w:eastAsia="ar-SA"/>
        </w:rPr>
      </w:pPr>
      <w:r>
        <w:rPr>
          <w:b/>
          <w:bCs/>
          <w:sz w:val="20"/>
          <w:szCs w:val="20"/>
          <w:lang w:eastAsia="ar-SA"/>
        </w:rPr>
        <w:tab/>
      </w:r>
      <w:r>
        <w:rPr>
          <w:b/>
          <w:bCs/>
          <w:sz w:val="20"/>
          <w:szCs w:val="20"/>
          <w:lang w:eastAsia="ar-SA"/>
        </w:rPr>
        <w:tab/>
      </w:r>
      <w:r>
        <w:rPr>
          <w:b/>
          <w:bCs/>
          <w:sz w:val="20"/>
          <w:szCs w:val="20"/>
          <w:lang w:eastAsia="ar-SA"/>
        </w:rPr>
        <w:tab/>
      </w:r>
    </w:p>
    <w:tbl>
      <w:tblPr>
        <w:tblW w:w="13041" w:type="dxa"/>
        <w:tblInd w:w="675" w:type="dxa"/>
        <w:tblLayout w:type="fixed"/>
        <w:tblLook w:val="0000"/>
      </w:tblPr>
      <w:tblGrid>
        <w:gridCol w:w="2287"/>
        <w:gridCol w:w="3598"/>
        <w:gridCol w:w="69"/>
        <w:gridCol w:w="7087"/>
      </w:tblGrid>
      <w:tr w:rsidR="00C97B2F">
        <w:tc>
          <w:tcPr>
            <w:tcW w:w="13041" w:type="dxa"/>
            <w:gridSpan w:val="4"/>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keepNext/>
              <w:widowControl w:val="0"/>
              <w:numPr>
                <w:ilvl w:val="0"/>
                <w:numId w:val="1"/>
              </w:numPr>
              <w:shd w:val="clear" w:color="auto" w:fill="BFBFBF"/>
              <w:spacing w:after="0" w:line="240" w:lineRule="auto"/>
              <w:jc w:val="center"/>
              <w:outlineLvl w:val="0"/>
              <w:rPr>
                <w:b/>
                <w:bCs/>
                <w:sz w:val="20"/>
                <w:szCs w:val="20"/>
                <w:lang w:val="en-US" w:eastAsia="ar-SA"/>
              </w:rPr>
            </w:pPr>
            <w:r>
              <w:rPr>
                <w:sz w:val="20"/>
                <w:szCs w:val="20"/>
                <w:lang w:val="en-US" w:eastAsia="ar-SA"/>
              </w:rPr>
              <w:t>PÄÄSTEAMETI PROJEKTIKONKURSS MITTETULUNDUSÜHENDUSTELE</w:t>
            </w:r>
          </w:p>
          <w:p w:rsidR="00C97B2F" w:rsidRDefault="009E66DD">
            <w:pPr>
              <w:keepNext/>
              <w:widowControl w:val="0"/>
              <w:numPr>
                <w:ilvl w:val="0"/>
                <w:numId w:val="1"/>
              </w:numPr>
              <w:shd w:val="clear" w:color="auto" w:fill="BFBFBF"/>
              <w:spacing w:after="0" w:line="240" w:lineRule="auto"/>
              <w:jc w:val="center"/>
              <w:outlineLvl w:val="0"/>
              <w:rPr>
                <w:szCs w:val="24"/>
                <w:lang w:val="en-US" w:eastAsia="ar-SA"/>
              </w:rPr>
            </w:pPr>
            <w:r>
              <w:rPr>
                <w:b/>
                <w:bCs/>
                <w:szCs w:val="24"/>
                <w:lang w:val="en-US" w:eastAsia="ar-SA"/>
              </w:rPr>
              <w:t>Tuletõrjespordi ja kutsespordi arendamine</w:t>
            </w:r>
          </w:p>
        </w:tc>
      </w:tr>
      <w:tr w:rsidR="00C97B2F">
        <w:trPr>
          <w:trHeight w:val="432"/>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color w:val="000000"/>
                <w:sz w:val="20"/>
                <w:szCs w:val="20"/>
                <w:lang w:val="en-US" w:eastAsia="ar-SA"/>
              </w:rPr>
            </w:pPr>
            <w:r>
              <w:rPr>
                <w:color w:val="000000"/>
                <w:sz w:val="20"/>
                <w:szCs w:val="20"/>
                <w:lang w:val="en-US" w:eastAsia="ar-SA"/>
              </w:rPr>
              <w:t>Projekti nimetus</w:t>
            </w:r>
          </w:p>
        </w:tc>
        <w:tc>
          <w:tcPr>
            <w:tcW w:w="10754" w:type="dxa"/>
            <w:gridSpan w:val="3"/>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pPr>
            <w:r>
              <w:rPr>
                <w:color w:val="000000"/>
                <w:sz w:val="20"/>
                <w:szCs w:val="20"/>
                <w:lang w:val="en-US" w:eastAsia="ar-SA"/>
              </w:rPr>
              <w:tab/>
              <w:t>Tuletõrjespordi talvised treeninglaagrid 2023</w:t>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p>
        </w:tc>
      </w:tr>
      <w:tr w:rsidR="00C97B2F">
        <w:trPr>
          <w:trHeight w:val="326"/>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color w:val="000000"/>
                <w:sz w:val="20"/>
                <w:szCs w:val="20"/>
                <w:lang w:eastAsia="ar-SA"/>
              </w:rPr>
            </w:pPr>
            <w:r>
              <w:rPr>
                <w:color w:val="000000"/>
                <w:sz w:val="20"/>
                <w:szCs w:val="20"/>
                <w:lang w:eastAsia="ar-SA"/>
              </w:rPr>
              <w:t>Taotleja organisatsiooni juriidiline nimetus</w:t>
            </w:r>
          </w:p>
          <w:p w:rsidR="00C97B2F" w:rsidRDefault="00C97B2F">
            <w:pPr>
              <w:widowControl w:val="0"/>
              <w:spacing w:after="0" w:line="240" w:lineRule="auto"/>
              <w:rPr>
                <w:color w:val="000000"/>
                <w:sz w:val="20"/>
                <w:szCs w:val="20"/>
                <w:lang w:eastAsia="ar-SA"/>
              </w:rPr>
            </w:pPr>
          </w:p>
        </w:tc>
        <w:tc>
          <w:tcPr>
            <w:tcW w:w="10754" w:type="dxa"/>
            <w:gridSpan w:val="3"/>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pPr>
            <w:r>
              <w:rPr>
                <w:color w:val="000000"/>
                <w:sz w:val="20"/>
                <w:szCs w:val="20"/>
                <w:lang w:val="en-US" w:eastAsia="ar-SA"/>
              </w:rPr>
              <w:tab/>
              <w:t>Eesti Tuletõrjespordi Liit</w:t>
            </w:r>
          </w:p>
        </w:tc>
      </w:tr>
      <w:tr w:rsidR="00C97B2F">
        <w:trPr>
          <w:trHeight w:val="295"/>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color w:val="000000"/>
                <w:sz w:val="20"/>
                <w:szCs w:val="20"/>
                <w:lang w:eastAsia="ar-SA"/>
              </w:rPr>
            </w:pPr>
            <w:r>
              <w:rPr>
                <w:color w:val="000000"/>
                <w:sz w:val="20"/>
                <w:szCs w:val="20"/>
                <w:lang w:eastAsia="ar-SA"/>
              </w:rPr>
              <w:t>Registrikood</w:t>
            </w:r>
          </w:p>
          <w:p w:rsidR="00C97B2F" w:rsidRDefault="00C97B2F">
            <w:pPr>
              <w:widowControl w:val="0"/>
              <w:spacing w:after="0" w:line="240" w:lineRule="auto"/>
              <w:rPr>
                <w:color w:val="000000"/>
                <w:sz w:val="20"/>
                <w:szCs w:val="20"/>
                <w:lang w:eastAsia="ar-SA"/>
              </w:rPr>
            </w:pPr>
          </w:p>
        </w:tc>
        <w:tc>
          <w:tcPr>
            <w:tcW w:w="10754" w:type="dxa"/>
            <w:gridSpan w:val="3"/>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pPr>
            <w:r>
              <w:rPr>
                <w:color w:val="000000"/>
                <w:sz w:val="20"/>
                <w:szCs w:val="20"/>
                <w:lang w:val="en-US" w:eastAsia="ar-SA"/>
              </w:rPr>
              <w:tab/>
              <w:t>80206690</w:t>
            </w:r>
          </w:p>
        </w:tc>
      </w:tr>
      <w:tr w:rsidR="00C97B2F">
        <w:trPr>
          <w:trHeight w:val="274"/>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color w:val="000000"/>
                <w:sz w:val="20"/>
                <w:szCs w:val="20"/>
                <w:lang w:eastAsia="ar-SA"/>
              </w:rPr>
            </w:pPr>
            <w:r>
              <w:rPr>
                <w:color w:val="000000"/>
                <w:sz w:val="20"/>
                <w:szCs w:val="20"/>
                <w:lang w:eastAsia="ar-SA"/>
              </w:rPr>
              <w:t>Käibemaksukohustlane</w:t>
            </w:r>
          </w:p>
        </w:tc>
        <w:tc>
          <w:tcPr>
            <w:tcW w:w="3667" w:type="dxa"/>
            <w:gridSpan w:val="2"/>
            <w:tcBorders>
              <w:top w:val="single" w:sz="4" w:space="0" w:color="000000"/>
              <w:left w:val="single" w:sz="4" w:space="0" w:color="000000"/>
              <w:bottom w:val="single" w:sz="4" w:space="0" w:color="000000"/>
              <w:right w:val="single" w:sz="4" w:space="0" w:color="000000"/>
            </w:tcBorders>
            <w:shd w:val="clear" w:color="auto" w:fill="auto"/>
          </w:tcPr>
          <w:p w:rsidR="00C97B2F" w:rsidRDefault="00C97B2F">
            <w:pPr>
              <w:widowControl w:val="0"/>
              <w:spacing w:after="0" w:line="240" w:lineRule="auto"/>
              <w:rPr>
                <w:color w:val="000000"/>
                <w:sz w:val="20"/>
                <w:szCs w:val="20"/>
                <w:lang w:eastAsia="ar-SA"/>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color w:val="000000"/>
                <w:sz w:val="20"/>
                <w:szCs w:val="20"/>
                <w:lang w:eastAsia="ar-SA"/>
              </w:rPr>
            </w:pPr>
            <w:r>
              <w:rPr>
                <w:b/>
                <w:bCs/>
                <w:color w:val="000000"/>
                <w:sz w:val="20"/>
                <w:szCs w:val="20"/>
                <w:lang w:eastAsia="ar-SA"/>
              </w:rPr>
              <w:t>Ei</w:t>
            </w:r>
          </w:p>
        </w:tc>
      </w:tr>
      <w:tr w:rsidR="00C97B2F">
        <w:trPr>
          <w:trHeight w:val="278"/>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color w:val="000000"/>
                <w:sz w:val="20"/>
                <w:szCs w:val="20"/>
                <w:lang w:eastAsia="ar-SA"/>
              </w:rPr>
            </w:pPr>
            <w:r>
              <w:rPr>
                <w:color w:val="000000"/>
                <w:sz w:val="20"/>
                <w:szCs w:val="20"/>
                <w:lang w:eastAsia="ar-SA"/>
              </w:rPr>
              <w:t>Pangakonto number</w:t>
            </w:r>
          </w:p>
          <w:p w:rsidR="00C97B2F" w:rsidRDefault="00C97B2F">
            <w:pPr>
              <w:widowControl w:val="0"/>
              <w:spacing w:after="0" w:line="240" w:lineRule="auto"/>
              <w:rPr>
                <w:color w:val="000000"/>
                <w:sz w:val="20"/>
                <w:szCs w:val="20"/>
                <w:lang w:eastAsia="ar-SA"/>
              </w:rPr>
            </w:pPr>
          </w:p>
        </w:tc>
        <w:tc>
          <w:tcPr>
            <w:tcW w:w="10754" w:type="dxa"/>
            <w:gridSpan w:val="3"/>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160" w:line="240" w:lineRule="auto"/>
              <w:ind w:right="-286"/>
              <w:rPr>
                <w:color w:val="000000"/>
                <w:sz w:val="20"/>
                <w:szCs w:val="20"/>
                <w:u w:val="single"/>
                <w:lang w:val="en-US" w:eastAsia="ar-SA"/>
              </w:rPr>
            </w:pPr>
            <w:r>
              <w:rPr>
                <w:color w:val="000000"/>
                <w:sz w:val="20"/>
                <w:szCs w:val="20"/>
                <w:u w:val="single"/>
                <w:lang w:val="en-US" w:eastAsia="ar-SA"/>
              </w:rPr>
              <w:t>EE021010220038631017</w:t>
            </w:r>
          </w:p>
        </w:tc>
      </w:tr>
      <w:tr w:rsidR="00C97B2F">
        <w:trPr>
          <w:trHeight w:val="424"/>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color w:val="000000"/>
                <w:sz w:val="20"/>
                <w:szCs w:val="20"/>
                <w:lang w:eastAsia="ar-SA"/>
              </w:rPr>
            </w:pPr>
            <w:r>
              <w:rPr>
                <w:color w:val="000000"/>
                <w:sz w:val="20"/>
                <w:szCs w:val="20"/>
                <w:lang w:eastAsia="ar-SA"/>
              </w:rPr>
              <w:t>Organisatsiooni juriidiline aadress</w:t>
            </w:r>
          </w:p>
        </w:tc>
        <w:tc>
          <w:tcPr>
            <w:tcW w:w="10754" w:type="dxa"/>
            <w:gridSpan w:val="3"/>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pPr>
            <w:r>
              <w:rPr>
                <w:color w:val="000000"/>
                <w:sz w:val="20"/>
                <w:szCs w:val="20"/>
                <w:lang w:val="en-US" w:eastAsia="ar-SA"/>
              </w:rPr>
              <w:tab/>
              <w:t>Tallinn, Raua 2</w:t>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r>
              <w:rPr>
                <w:color w:val="000000"/>
                <w:sz w:val="20"/>
                <w:szCs w:val="20"/>
                <w:lang w:val="en-US" w:eastAsia="ar-SA"/>
              </w:rPr>
              <w:tab/>
            </w:r>
          </w:p>
        </w:tc>
      </w:tr>
      <w:tr w:rsidR="00C97B2F">
        <w:trPr>
          <w:trHeight w:val="523"/>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color w:val="000000"/>
                <w:sz w:val="20"/>
                <w:szCs w:val="20"/>
                <w:lang w:eastAsia="ar-SA"/>
              </w:rPr>
            </w:pPr>
            <w:r>
              <w:rPr>
                <w:color w:val="000000"/>
                <w:sz w:val="20"/>
                <w:szCs w:val="20"/>
                <w:lang w:eastAsia="ar-SA"/>
              </w:rPr>
              <w:t>Organisatsiooni kontaktandmed</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pPr>
            <w:r>
              <w:rPr>
                <w:color w:val="000000"/>
                <w:sz w:val="20"/>
                <w:szCs w:val="20"/>
                <w:lang w:val="en-US" w:eastAsia="ar-SA"/>
              </w:rPr>
              <w:t>Tel. 5155461</w:t>
            </w:r>
          </w:p>
        </w:tc>
        <w:tc>
          <w:tcPr>
            <w:tcW w:w="7156" w:type="dxa"/>
            <w:gridSpan w:val="2"/>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pPr>
            <w:r>
              <w:rPr>
                <w:color w:val="000000"/>
                <w:sz w:val="20"/>
                <w:szCs w:val="20"/>
                <w:lang w:val="en-US" w:eastAsia="ar-SA"/>
              </w:rPr>
              <w:t>E-post margo.tammepold@gmail.com</w:t>
            </w:r>
          </w:p>
        </w:tc>
      </w:tr>
      <w:tr w:rsidR="00C97B2F">
        <w:trPr>
          <w:trHeight w:val="499"/>
        </w:trPr>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color w:val="000000"/>
                <w:sz w:val="20"/>
                <w:szCs w:val="20"/>
                <w:lang w:eastAsia="ar-SA"/>
              </w:rPr>
            </w:pPr>
            <w:r>
              <w:rPr>
                <w:color w:val="000000"/>
                <w:sz w:val="20"/>
                <w:szCs w:val="20"/>
                <w:lang w:eastAsia="ar-SA"/>
              </w:rPr>
              <w:t>Projektijuhi nimi ja kontaktandmed</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color w:val="000000"/>
                <w:sz w:val="20"/>
                <w:szCs w:val="20"/>
                <w:lang w:val="en-US" w:eastAsia="ar-SA"/>
              </w:rPr>
            </w:pPr>
            <w:r>
              <w:rPr>
                <w:color w:val="000000"/>
                <w:sz w:val="20"/>
                <w:szCs w:val="20"/>
                <w:lang w:val="en-US" w:eastAsia="ar-SA"/>
              </w:rPr>
              <w:t>Raimu Vaher</w:t>
            </w:r>
          </w:p>
        </w:tc>
        <w:tc>
          <w:tcPr>
            <w:tcW w:w="7156" w:type="dxa"/>
            <w:gridSpan w:val="2"/>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pPr>
            <w:r>
              <w:rPr>
                <w:color w:val="000000"/>
                <w:sz w:val="20"/>
                <w:szCs w:val="20"/>
                <w:lang w:val="en-US" w:eastAsia="ar-SA"/>
              </w:rPr>
              <w:t>Tel. ja e-post 5148565, raimu.vaher@gmail.com</w:t>
            </w:r>
          </w:p>
        </w:tc>
      </w:tr>
    </w:tbl>
    <w:p w:rsidR="00C97B2F" w:rsidRDefault="00C97B2F">
      <w:pPr>
        <w:spacing w:after="0" w:line="240" w:lineRule="auto"/>
        <w:rPr>
          <w:sz w:val="20"/>
          <w:szCs w:val="20"/>
          <w:lang w:eastAsia="ar-SA"/>
        </w:rPr>
      </w:pPr>
    </w:p>
    <w:p w:rsidR="00C97B2F" w:rsidRDefault="009E66DD">
      <w:pPr>
        <w:keepNext/>
        <w:numPr>
          <w:ilvl w:val="3"/>
          <w:numId w:val="1"/>
        </w:numPr>
        <w:tabs>
          <w:tab w:val="left" w:pos="567"/>
        </w:tabs>
        <w:spacing w:after="0" w:line="240" w:lineRule="auto"/>
        <w:outlineLvl w:val="3"/>
        <w:rPr>
          <w:b/>
          <w:bCs/>
          <w:color w:val="000000"/>
          <w:sz w:val="20"/>
          <w:szCs w:val="20"/>
          <w:lang w:eastAsia="ar-SA"/>
        </w:rPr>
      </w:pPr>
      <w:r>
        <w:rPr>
          <w:b/>
          <w:bCs/>
          <w:color w:val="000000"/>
          <w:sz w:val="20"/>
          <w:szCs w:val="20"/>
          <w:lang w:eastAsia="ar-SA"/>
        </w:rPr>
        <w:t xml:space="preserve">PROJEKTI LÜHIKOKKUVÕTE </w:t>
      </w:r>
      <w:r>
        <w:rPr>
          <w:bCs/>
          <w:color w:val="000000"/>
          <w:sz w:val="20"/>
          <w:szCs w:val="20"/>
          <w:lang w:eastAsia="ar-SA"/>
        </w:rPr>
        <w:t>(eesmärk, olulisemad tegevused, sihtgrupp ja tulemused, mida projektiga saavutatakse)</w:t>
      </w:r>
    </w:p>
    <w:tbl>
      <w:tblPr>
        <w:tblW w:w="13041" w:type="dxa"/>
        <w:tblInd w:w="570" w:type="dxa"/>
        <w:tblLayout w:type="fixed"/>
        <w:tblCellMar>
          <w:left w:w="2" w:type="dxa"/>
          <w:right w:w="2" w:type="dxa"/>
        </w:tblCellMar>
        <w:tblLook w:val="0000"/>
      </w:tblPr>
      <w:tblGrid>
        <w:gridCol w:w="13041"/>
      </w:tblGrid>
      <w:tr w:rsidR="00C97B2F">
        <w:trPr>
          <w:cantSplit/>
          <w:trHeight w:val="567"/>
        </w:trPr>
        <w:tc>
          <w:tcPr>
            <w:tcW w:w="13041" w:type="dxa"/>
            <w:tcBorders>
              <w:top w:val="single" w:sz="2" w:space="0" w:color="000000"/>
              <w:left w:val="single" w:sz="2" w:space="0" w:color="000000"/>
              <w:bottom w:val="single" w:sz="2" w:space="0" w:color="000000"/>
              <w:right w:val="single" w:sz="2" w:space="0" w:color="000000"/>
            </w:tcBorders>
            <w:shd w:val="clear" w:color="auto" w:fill="auto"/>
          </w:tcPr>
          <w:p w:rsidR="00C97B2F" w:rsidRDefault="009E66DD">
            <w:pPr>
              <w:widowControl w:val="0"/>
              <w:jc w:val="both"/>
            </w:pPr>
            <w:r>
              <w:t>Eesti Tuletõrjespordi liit korraldab üle Eestilisi  tuletõrjespordi treeninglaagreid. Treeningpäevad, kaks trenni päevas. Kuu jooksul kaks treeningpäeva kokku kaheksa treeningpäeva projekti raames.</w:t>
            </w:r>
          </w:p>
          <w:p w:rsidR="00C97B2F" w:rsidRDefault="009E66DD">
            <w:pPr>
              <w:widowControl w:val="0"/>
              <w:jc w:val="both"/>
            </w:pPr>
            <w:r>
              <w:t>Eesmärk luua võimalused järjepidevaks ja süsteemseks treeninguteks. Treeninglaagrid toimuvad sisetingimustes Paide e- piim spordihallis. Spordihallis on Eesti parimad tingimused talviste sistreeningute läbi viimiseks. Spordihallis asub jooksumaneež ja kolmerealine täismõõtmetes tuletõrjetorn. Treeningutel osalevad üle eesti tegutseva seltsid, noorteringid, spordiklubid ja tuletõrjesportlased. Treeninglaagristes osalevad noored ja täiskasvanud tuletõrjesortlased. Treeninglaagrites osaleb kuni 30 sportlast. Hea võimalus on treeninglaagristes osaleda uutel huvilistel, kes soovivad tuletõrjespordiga alustada. Hea võimalus noorteringide juhendajatel osaleda treeningute läbiviimisel ja seeläbi õppida tehnilisi sooritusi ning treeningute läbiviimist.</w:t>
            </w:r>
          </w:p>
          <w:p w:rsidR="00C97B2F" w:rsidRDefault="009E66DD">
            <w:pPr>
              <w:widowControl w:val="0"/>
              <w:jc w:val="both"/>
            </w:pPr>
            <w:r>
              <w:t>Treeninguid viivad läbi treenerid ja juhendajad üle Eesti, kes omavad pikaajalist staaži ja kogemust.</w:t>
            </w:r>
          </w:p>
          <w:p w:rsidR="00C97B2F" w:rsidRDefault="009E66DD">
            <w:pPr>
              <w:widowControl w:val="0"/>
              <w:spacing w:after="160" w:line="240" w:lineRule="auto"/>
              <w:jc w:val="both"/>
            </w:pPr>
            <w:r>
              <w:t xml:space="preserve">Toetuse positiivese otsuse korral edastatakse treeningute kuupäevad ja kohad Päästeametile, päästeliidule ja  vabatahtlike tuletõrje seltsidele. Treeningute info pannakse üles kodulehele www.tuletõrjesport.ee </w:t>
            </w:r>
          </w:p>
        </w:tc>
      </w:tr>
    </w:tbl>
    <w:p w:rsidR="00C97B2F" w:rsidRDefault="00C97B2F">
      <w:pPr>
        <w:spacing w:after="0" w:line="240" w:lineRule="auto"/>
        <w:rPr>
          <w:b/>
          <w:bCs/>
          <w:color w:val="000000"/>
          <w:sz w:val="20"/>
          <w:szCs w:val="20"/>
          <w:lang w:eastAsia="ar-SA"/>
        </w:rPr>
      </w:pPr>
    </w:p>
    <w:tbl>
      <w:tblPr>
        <w:tblW w:w="13042" w:type="dxa"/>
        <w:tblInd w:w="675" w:type="dxa"/>
        <w:tblLayout w:type="fixed"/>
        <w:tblCellMar>
          <w:left w:w="105" w:type="dxa"/>
        </w:tblCellMar>
        <w:tblLook w:val="0000"/>
      </w:tblPr>
      <w:tblGrid>
        <w:gridCol w:w="2269"/>
        <w:gridCol w:w="3685"/>
        <w:gridCol w:w="2837"/>
        <w:gridCol w:w="4251"/>
      </w:tblGrid>
      <w:tr w:rsidR="00C97B2F">
        <w:trPr>
          <w:cantSplit/>
          <w:trHeight w:hRule="exact" w:val="567"/>
        </w:trPr>
        <w:tc>
          <w:tcPr>
            <w:tcW w:w="2268" w:type="dxa"/>
            <w:tcBorders>
              <w:top w:val="single" w:sz="2" w:space="0" w:color="000000"/>
              <w:left w:val="single" w:sz="2" w:space="0" w:color="000000"/>
              <w:bottom w:val="single" w:sz="2"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lastRenderedPageBreak/>
              <w:t>Projekti</w:t>
            </w:r>
          </w:p>
          <w:p w:rsidR="00C97B2F" w:rsidRDefault="009E66DD">
            <w:pPr>
              <w:widowControl w:val="0"/>
              <w:spacing w:after="0" w:line="240" w:lineRule="auto"/>
              <w:rPr>
                <w:color w:val="000000"/>
                <w:sz w:val="20"/>
                <w:szCs w:val="20"/>
                <w:lang w:eastAsia="ar-SA"/>
              </w:rPr>
            </w:pPr>
            <w:r>
              <w:rPr>
                <w:color w:val="000000"/>
                <w:sz w:val="20"/>
                <w:szCs w:val="20"/>
                <w:lang w:eastAsia="ar-SA"/>
              </w:rPr>
              <w:t xml:space="preserve">läbiviimise koht </w:t>
            </w:r>
          </w:p>
        </w:tc>
        <w:tc>
          <w:tcPr>
            <w:tcW w:w="10773" w:type="dxa"/>
            <w:gridSpan w:val="3"/>
            <w:tcBorders>
              <w:top w:val="single" w:sz="2" w:space="0" w:color="000000"/>
              <w:left w:val="single" w:sz="2" w:space="0" w:color="000000"/>
              <w:bottom w:val="single" w:sz="2" w:space="0" w:color="000000"/>
              <w:right w:val="single" w:sz="2" w:space="0" w:color="000000"/>
            </w:tcBorders>
            <w:shd w:val="clear" w:color="auto" w:fill="auto"/>
          </w:tcPr>
          <w:p w:rsidR="00C97B2F" w:rsidRDefault="009E66DD">
            <w:pPr>
              <w:widowControl w:val="0"/>
              <w:spacing w:after="0" w:line="240" w:lineRule="auto"/>
              <w:rPr>
                <w:color w:val="000000"/>
                <w:sz w:val="20"/>
                <w:szCs w:val="20"/>
                <w:lang w:eastAsia="ar-SA"/>
              </w:rPr>
            </w:pPr>
            <w:r>
              <w:rPr>
                <w:color w:val="000000"/>
                <w:sz w:val="20"/>
                <w:szCs w:val="20"/>
                <w:lang w:eastAsia="ar-SA"/>
              </w:rPr>
              <w:t>Paide E- Piim spordihall</w:t>
            </w:r>
          </w:p>
        </w:tc>
      </w:tr>
      <w:tr w:rsidR="00C97B2F">
        <w:trPr>
          <w:cantSplit/>
          <w:trHeight w:hRule="exact" w:val="567"/>
        </w:trPr>
        <w:tc>
          <w:tcPr>
            <w:tcW w:w="2268" w:type="dxa"/>
            <w:tcBorders>
              <w:top w:val="single" w:sz="2" w:space="0" w:color="000000"/>
              <w:left w:val="single" w:sz="2" w:space="0" w:color="000000"/>
              <w:bottom w:val="single" w:sz="2"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Projekti kogumaksumus (EUR)</w:t>
            </w:r>
          </w:p>
        </w:tc>
        <w:tc>
          <w:tcPr>
            <w:tcW w:w="3685" w:type="dxa"/>
            <w:tcBorders>
              <w:top w:val="single" w:sz="2" w:space="0" w:color="000000"/>
              <w:left w:val="single" w:sz="2" w:space="0" w:color="000000"/>
              <w:bottom w:val="single" w:sz="2" w:space="0" w:color="000000"/>
            </w:tcBorders>
            <w:shd w:val="clear" w:color="auto" w:fill="auto"/>
          </w:tcPr>
          <w:p w:rsidR="00C97B2F" w:rsidRDefault="009E66DD">
            <w:pPr>
              <w:widowControl w:val="0"/>
              <w:spacing w:after="0" w:line="240" w:lineRule="auto"/>
            </w:pPr>
            <w:r>
              <w:rPr>
                <w:color w:val="000000"/>
                <w:sz w:val="20"/>
                <w:szCs w:val="20"/>
                <w:lang w:eastAsia="ar-SA"/>
              </w:rPr>
              <w:tab/>
            </w:r>
            <w:r>
              <w:rPr>
                <w:color w:val="000000"/>
                <w:sz w:val="20"/>
                <w:szCs w:val="20"/>
                <w:shd w:val="clear" w:color="auto" w:fill="FFFFFF"/>
                <w:lang w:eastAsia="ar-SA"/>
              </w:rPr>
              <w:t>722</w:t>
            </w:r>
            <w:r>
              <w:rPr>
                <w:color w:val="000000"/>
                <w:sz w:val="20"/>
                <w:szCs w:val="20"/>
                <w:lang w:eastAsia="ar-SA"/>
              </w:rPr>
              <w:tab/>
            </w:r>
          </w:p>
        </w:tc>
        <w:tc>
          <w:tcPr>
            <w:tcW w:w="2837" w:type="dxa"/>
            <w:tcBorders>
              <w:top w:val="single" w:sz="2" w:space="0" w:color="000000"/>
              <w:left w:val="single" w:sz="2" w:space="0" w:color="000000"/>
              <w:bottom w:val="single" w:sz="2"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Päästeametilt taotletav summa (EUR)</w:t>
            </w:r>
          </w:p>
        </w:tc>
        <w:tc>
          <w:tcPr>
            <w:tcW w:w="4251" w:type="dxa"/>
            <w:tcBorders>
              <w:top w:val="single" w:sz="2" w:space="0" w:color="000000"/>
              <w:left w:val="single" w:sz="2" w:space="0" w:color="000000"/>
              <w:bottom w:val="single" w:sz="2" w:space="0" w:color="000000"/>
              <w:right w:val="single" w:sz="2" w:space="0" w:color="000000"/>
            </w:tcBorders>
            <w:shd w:val="clear" w:color="auto" w:fill="auto"/>
          </w:tcPr>
          <w:p w:rsidR="00C97B2F" w:rsidRDefault="009E66DD">
            <w:pPr>
              <w:widowControl w:val="0"/>
              <w:spacing w:after="0" w:line="240" w:lineRule="auto"/>
              <w:rPr>
                <w:color w:val="000000"/>
                <w:sz w:val="20"/>
                <w:szCs w:val="20"/>
                <w:lang w:eastAsia="ar-SA"/>
              </w:rPr>
            </w:pPr>
            <w:r>
              <w:rPr>
                <w:color w:val="000000"/>
                <w:sz w:val="20"/>
                <w:szCs w:val="20"/>
                <w:lang w:eastAsia="ar-SA"/>
              </w:rPr>
              <w:t>682</w:t>
            </w:r>
          </w:p>
        </w:tc>
      </w:tr>
    </w:tbl>
    <w:p w:rsidR="0013237B" w:rsidRDefault="0013237B">
      <w:pPr>
        <w:spacing w:after="0" w:line="240" w:lineRule="auto"/>
      </w:pPr>
    </w:p>
    <w:p w:rsidR="00C97B2F" w:rsidRDefault="009E66DD">
      <w:pPr>
        <w:spacing w:after="0" w:line="240" w:lineRule="auto"/>
        <w:rPr>
          <w:color w:val="000000"/>
          <w:sz w:val="20"/>
          <w:szCs w:val="20"/>
          <w:lang w:eastAsia="ar-SA"/>
        </w:rPr>
      </w:pPr>
      <w:r>
        <w:rPr>
          <w:b/>
          <w:bCs/>
          <w:color w:val="000000"/>
          <w:sz w:val="20"/>
          <w:szCs w:val="20"/>
          <w:lang w:eastAsia="ar-SA"/>
        </w:rPr>
        <w:t>I PROJEKTI SISULINE PÕHJENDUS</w:t>
      </w:r>
    </w:p>
    <w:p w:rsidR="00C97B2F" w:rsidRDefault="009E66DD">
      <w:pPr>
        <w:spacing w:after="0" w:line="240" w:lineRule="auto"/>
        <w:ind w:left="567"/>
        <w:rPr>
          <w:color w:val="000000"/>
          <w:sz w:val="20"/>
          <w:szCs w:val="20"/>
          <w:lang w:eastAsia="ar-SA"/>
        </w:rPr>
      </w:pPr>
      <w:r>
        <w:rPr>
          <w:color w:val="000000"/>
          <w:sz w:val="20"/>
          <w:szCs w:val="20"/>
          <w:lang w:eastAsia="ar-SA"/>
        </w:rPr>
        <w:t xml:space="preserve">a) Üldine eesmärk ja alaeesmärgid </w:t>
      </w:r>
    </w:p>
    <w:tbl>
      <w:tblPr>
        <w:tblW w:w="13041" w:type="dxa"/>
        <w:tblInd w:w="570" w:type="dxa"/>
        <w:tblLayout w:type="fixed"/>
        <w:tblCellMar>
          <w:left w:w="2" w:type="dxa"/>
          <w:right w:w="2" w:type="dxa"/>
        </w:tblCellMar>
        <w:tblLook w:val="0000"/>
      </w:tblPr>
      <w:tblGrid>
        <w:gridCol w:w="13041"/>
      </w:tblGrid>
      <w:tr w:rsidR="00C97B2F">
        <w:trPr>
          <w:cantSplit/>
        </w:trPr>
        <w:tc>
          <w:tcPr>
            <w:tcW w:w="13041" w:type="dxa"/>
            <w:tcBorders>
              <w:top w:val="single" w:sz="2" w:space="0" w:color="000000"/>
              <w:left w:val="single" w:sz="2" w:space="0" w:color="000000"/>
              <w:bottom w:val="single" w:sz="2" w:space="0" w:color="000000"/>
              <w:right w:val="single" w:sz="2" w:space="0" w:color="000000"/>
            </w:tcBorders>
            <w:shd w:val="clear" w:color="auto" w:fill="auto"/>
          </w:tcPr>
          <w:p w:rsidR="00C97B2F" w:rsidRDefault="009E66DD">
            <w:pPr>
              <w:keepNext/>
              <w:widowControl w:val="0"/>
              <w:spacing w:line="240" w:lineRule="auto"/>
            </w:pPr>
            <w:r>
              <w:rPr>
                <w:b/>
                <w:lang w:eastAsia="et-EE"/>
              </w:rPr>
              <w:t>Eesmärgid:</w:t>
            </w:r>
          </w:p>
          <w:p w:rsidR="00C97B2F" w:rsidRDefault="009E66DD">
            <w:pPr>
              <w:widowControl w:val="0"/>
              <w:numPr>
                <w:ilvl w:val="0"/>
                <w:numId w:val="3"/>
              </w:numPr>
              <w:spacing w:after="29"/>
            </w:pPr>
            <w:r>
              <w:rPr>
                <w:lang w:eastAsia="et-EE"/>
              </w:rPr>
              <w:t>Süsteemse ja  järjepideva treeningute läbi viimine eestis tegutsevatele tuletõrjesportlasele.</w:t>
            </w:r>
          </w:p>
          <w:p w:rsidR="00C97B2F" w:rsidRDefault="009E66DD">
            <w:pPr>
              <w:widowControl w:val="0"/>
              <w:numPr>
                <w:ilvl w:val="0"/>
                <w:numId w:val="3"/>
              </w:numPr>
              <w:spacing w:after="29"/>
            </w:pPr>
            <w:r>
              <w:rPr>
                <w:lang w:eastAsia="et-EE"/>
              </w:rPr>
              <w:t>Võimalus uutele tulijatele ja treeningute alustamine.</w:t>
            </w:r>
          </w:p>
          <w:p w:rsidR="00C97B2F" w:rsidRDefault="009E66DD">
            <w:pPr>
              <w:widowControl w:val="0"/>
              <w:numPr>
                <w:ilvl w:val="0"/>
                <w:numId w:val="3"/>
              </w:numPr>
              <w:spacing w:after="29"/>
            </w:pPr>
            <w:r>
              <w:rPr>
                <w:lang w:eastAsia="et-EE"/>
              </w:rPr>
              <w:t>Noorteringide – ja uute juhendajate ettevalmistus iseseisvaks treeningute juhendamiseks.</w:t>
            </w:r>
          </w:p>
          <w:p w:rsidR="00C97B2F" w:rsidRDefault="009E66DD">
            <w:pPr>
              <w:widowControl w:val="0"/>
              <w:numPr>
                <w:ilvl w:val="0"/>
                <w:numId w:val="3"/>
              </w:numPr>
              <w:spacing w:after="29"/>
            </w:pPr>
            <w:r>
              <w:rPr>
                <w:lang w:eastAsia="et-EE"/>
              </w:rPr>
              <w:t>Eesti koondise kandidaatide ettevalmistus rahvusvahelisteks võistlusteks.</w:t>
            </w:r>
          </w:p>
          <w:p w:rsidR="00C97B2F" w:rsidRDefault="009E66DD">
            <w:pPr>
              <w:widowControl w:val="0"/>
              <w:numPr>
                <w:ilvl w:val="0"/>
                <w:numId w:val="3"/>
              </w:numPr>
              <w:spacing w:after="29"/>
            </w:pPr>
            <w:r>
              <w:rPr>
                <w:lang w:eastAsia="et-EE"/>
              </w:rPr>
              <w:t>Anda võimalus tuletõrjespordi harrastamiseks vabatahtlikele ning kutselistele päästjatele, kuid ka noortele ja täiskasvanutele väljastpoolt päästesüsteemi.</w:t>
            </w:r>
          </w:p>
          <w:p w:rsidR="00C97B2F" w:rsidRDefault="009E66DD">
            <w:pPr>
              <w:widowControl w:val="0"/>
              <w:numPr>
                <w:ilvl w:val="0"/>
                <w:numId w:val="3"/>
              </w:numPr>
              <w:spacing w:after="29"/>
            </w:pPr>
            <w:r>
              <w:rPr>
                <w:lang w:eastAsia="et-EE"/>
              </w:rPr>
              <w:t>Päästja elukutse populariseerimine.</w:t>
            </w:r>
          </w:p>
          <w:p w:rsidR="00C97B2F" w:rsidRDefault="009E66DD">
            <w:pPr>
              <w:widowControl w:val="0"/>
              <w:numPr>
                <w:ilvl w:val="0"/>
                <w:numId w:val="3"/>
              </w:numPr>
              <w:spacing w:after="29"/>
            </w:pPr>
            <w:r>
              <w:rPr>
                <w:lang w:eastAsia="et-EE"/>
              </w:rPr>
              <w:t>Aktiivse ja tervisliku eluviisi populariseerimine.</w:t>
            </w:r>
          </w:p>
          <w:p w:rsidR="00C97B2F" w:rsidRDefault="009E66DD">
            <w:pPr>
              <w:widowControl w:val="0"/>
              <w:numPr>
                <w:ilvl w:val="0"/>
                <w:numId w:val="3"/>
              </w:numPr>
              <w:spacing w:after="29"/>
            </w:pPr>
            <w:r>
              <w:rPr>
                <w:color w:val="000000"/>
                <w:szCs w:val="24"/>
                <w:lang w:eastAsia="et-EE"/>
              </w:rPr>
              <w:t>Tuletõrjespordi traditsioonide järjepidevuse tagamine.</w:t>
            </w:r>
          </w:p>
          <w:p w:rsidR="00C97B2F" w:rsidRDefault="00C97B2F">
            <w:pPr>
              <w:widowControl w:val="0"/>
              <w:spacing w:after="0" w:line="240" w:lineRule="auto"/>
              <w:rPr>
                <w:color w:val="000000"/>
                <w:sz w:val="20"/>
                <w:szCs w:val="20"/>
                <w:lang w:eastAsia="ar-SA"/>
              </w:rPr>
            </w:pPr>
          </w:p>
        </w:tc>
      </w:tr>
      <w:tr w:rsidR="00C97B2F">
        <w:trPr>
          <w:cantSplit/>
        </w:trPr>
        <w:tc>
          <w:tcPr>
            <w:tcW w:w="13041" w:type="dxa"/>
            <w:tcBorders>
              <w:left w:val="single" w:sz="2" w:space="0" w:color="000000"/>
              <w:bottom w:val="single" w:sz="2" w:space="0" w:color="000000"/>
              <w:right w:val="single" w:sz="2" w:space="0" w:color="000000"/>
            </w:tcBorders>
            <w:shd w:val="clear" w:color="auto" w:fill="auto"/>
          </w:tcPr>
          <w:p w:rsidR="00C97B2F" w:rsidRDefault="00C97B2F">
            <w:pPr>
              <w:widowControl w:val="0"/>
              <w:spacing w:line="240" w:lineRule="auto"/>
            </w:pPr>
          </w:p>
        </w:tc>
      </w:tr>
    </w:tbl>
    <w:p w:rsidR="00C97B2F" w:rsidRDefault="00C97B2F">
      <w:pPr>
        <w:spacing w:after="0" w:line="240" w:lineRule="auto"/>
        <w:ind w:left="567"/>
        <w:rPr>
          <w:sz w:val="20"/>
          <w:szCs w:val="20"/>
          <w:lang w:eastAsia="ar-SA"/>
        </w:rPr>
      </w:pPr>
    </w:p>
    <w:p w:rsidR="00C97B2F" w:rsidRDefault="009E66DD">
      <w:pPr>
        <w:spacing w:after="0" w:line="240" w:lineRule="auto"/>
        <w:ind w:left="567"/>
        <w:rPr>
          <w:color w:val="000000"/>
          <w:sz w:val="20"/>
          <w:szCs w:val="20"/>
          <w:lang w:eastAsia="ar-SA"/>
        </w:rPr>
      </w:pPr>
      <w:r>
        <w:rPr>
          <w:color w:val="000000"/>
          <w:sz w:val="20"/>
          <w:szCs w:val="20"/>
          <w:lang w:eastAsia="ar-SA"/>
        </w:rPr>
        <w:t>b) Probleemianalüüs ja vajalikkuse  põhjendus</w:t>
      </w:r>
    </w:p>
    <w:tbl>
      <w:tblPr>
        <w:tblW w:w="13041" w:type="dxa"/>
        <w:tblInd w:w="570" w:type="dxa"/>
        <w:tblLayout w:type="fixed"/>
        <w:tblCellMar>
          <w:left w:w="2" w:type="dxa"/>
          <w:right w:w="2" w:type="dxa"/>
        </w:tblCellMar>
        <w:tblLook w:val="0000"/>
      </w:tblPr>
      <w:tblGrid>
        <w:gridCol w:w="13041"/>
      </w:tblGrid>
      <w:tr w:rsidR="00C97B2F">
        <w:trPr>
          <w:cantSplit/>
        </w:trPr>
        <w:tc>
          <w:tcPr>
            <w:tcW w:w="13041" w:type="dxa"/>
            <w:tcBorders>
              <w:top w:val="single" w:sz="2" w:space="0" w:color="000000"/>
              <w:left w:val="single" w:sz="2" w:space="0" w:color="000000"/>
              <w:bottom w:val="single" w:sz="2" w:space="0" w:color="000000"/>
              <w:right w:val="single" w:sz="2" w:space="0" w:color="000000"/>
            </w:tcBorders>
            <w:shd w:val="clear" w:color="auto" w:fill="auto"/>
          </w:tcPr>
          <w:p w:rsidR="00C97B2F" w:rsidRDefault="009E66DD">
            <w:pPr>
              <w:pStyle w:val="Default"/>
              <w:widowControl w:val="0"/>
            </w:pPr>
            <w:r>
              <w:rPr>
                <w:sz w:val="22"/>
                <w:lang w:val="fi-FI"/>
              </w:rPr>
              <w:t xml:space="preserve">Tuletõrjesport vajab veelgi populariseerimist ja tutvustamist. Vajalikud treeningute jätkumine talveperioodil. Uutel liitujatel hea võimalus alustamaks. Treeningute läbi kaastakse tegevusse rohkem noori. </w:t>
            </w:r>
          </w:p>
          <w:p w:rsidR="00C97B2F" w:rsidRDefault="009E66DD">
            <w:pPr>
              <w:pStyle w:val="Default"/>
              <w:widowControl w:val="0"/>
              <w:rPr>
                <w:sz w:val="20"/>
                <w:szCs w:val="20"/>
                <w:lang w:eastAsia="ar-SA"/>
              </w:rPr>
            </w:pPr>
            <w:r>
              <w:rPr>
                <w:sz w:val="22"/>
                <w:szCs w:val="20"/>
                <w:lang w:eastAsia="ar-SA"/>
              </w:rPr>
              <w:t xml:space="preserve">Tuletõrjesport on paljudele noortele atrakiitvseks vabaajasisustamiseks. Lisaks heale füüsilisele vormile antakse noortele palju eluks vajalikke ohutusalaseid teadmisi. Läbi tuletõrjespordi kasvav uus põlvkond on riskiteadlikum ning elukeskkond seeläbi ka ohutum. Kõik tuletõrjespordi tuletõrjespordialad on väga lähedalt seotud päästja elukutsega. Võistluste programmi soovitakse tuua võistlema rohkem noori, vabatahtlikke kui ka kutselisi päästjaid. Talviste treeningute läbiviimine annab hea ettevalmistuse ja julguse võistlustel osalemiseks. Kui ka mitte kõigi saavutused ei ole parimad, siis aktiivne liikumine on ikkagi tervise tagatis ning seeläbi anname ka oma panuse Eesti elanikkonna parema tervise nimel. Jätkame pikka traditsiooni, mida oleks ehk valus kaotada ja raske uuesti käivitada. </w:t>
            </w:r>
          </w:p>
        </w:tc>
      </w:tr>
    </w:tbl>
    <w:p w:rsidR="00C97B2F" w:rsidRDefault="00C97B2F">
      <w:pPr>
        <w:spacing w:after="0" w:line="240" w:lineRule="auto"/>
        <w:ind w:left="567"/>
        <w:rPr>
          <w:sz w:val="20"/>
          <w:szCs w:val="20"/>
          <w:lang w:eastAsia="ar-SA"/>
        </w:rPr>
      </w:pPr>
    </w:p>
    <w:p w:rsidR="00C97B2F" w:rsidRDefault="009E66DD">
      <w:pPr>
        <w:spacing w:after="0" w:line="240" w:lineRule="auto"/>
        <w:ind w:left="567"/>
        <w:rPr>
          <w:color w:val="000000"/>
          <w:sz w:val="20"/>
          <w:szCs w:val="20"/>
          <w:lang w:eastAsia="ar-SA"/>
        </w:rPr>
      </w:pPr>
      <w:r>
        <w:rPr>
          <w:color w:val="000000"/>
          <w:sz w:val="20"/>
          <w:szCs w:val="20"/>
          <w:lang w:eastAsia="ar-SA"/>
        </w:rPr>
        <w:t>c) Sihtgrupp</w:t>
      </w:r>
    </w:p>
    <w:tbl>
      <w:tblPr>
        <w:tblW w:w="13041" w:type="dxa"/>
        <w:tblInd w:w="570" w:type="dxa"/>
        <w:tblLayout w:type="fixed"/>
        <w:tblCellMar>
          <w:left w:w="2" w:type="dxa"/>
          <w:right w:w="2" w:type="dxa"/>
        </w:tblCellMar>
        <w:tblLook w:val="0000"/>
      </w:tblPr>
      <w:tblGrid>
        <w:gridCol w:w="13041"/>
      </w:tblGrid>
      <w:tr w:rsidR="00C97B2F">
        <w:trPr>
          <w:cantSplit/>
        </w:trPr>
        <w:tc>
          <w:tcPr>
            <w:tcW w:w="13041" w:type="dxa"/>
            <w:tcBorders>
              <w:top w:val="single" w:sz="2" w:space="0" w:color="000000"/>
              <w:left w:val="single" w:sz="2" w:space="0" w:color="000000"/>
              <w:bottom w:val="single" w:sz="2" w:space="0" w:color="000000"/>
              <w:right w:val="single" w:sz="2" w:space="0" w:color="000000"/>
            </w:tcBorders>
            <w:shd w:val="clear" w:color="auto" w:fill="auto"/>
          </w:tcPr>
          <w:p w:rsidR="00C97B2F" w:rsidRDefault="009E66DD">
            <w:pPr>
              <w:widowControl w:val="0"/>
              <w:spacing w:after="0" w:line="240" w:lineRule="auto"/>
              <w:ind w:left="567"/>
              <w:rPr>
                <w:color w:val="000000"/>
                <w:sz w:val="20"/>
                <w:szCs w:val="20"/>
                <w:lang w:eastAsia="ar-SA"/>
              </w:rPr>
            </w:pPr>
            <w:r>
              <w:rPr>
                <w:color w:val="000000"/>
                <w:sz w:val="20"/>
                <w:szCs w:val="20"/>
                <w:lang w:eastAsia="ar-SA"/>
              </w:rPr>
              <w:t>Koolinoored ja täiskasvanud. Kutselised ja vabatahtlikud päästjad.</w:t>
            </w:r>
          </w:p>
          <w:p w:rsidR="00C97B2F" w:rsidRDefault="00C97B2F">
            <w:pPr>
              <w:widowControl w:val="0"/>
              <w:spacing w:after="0" w:line="240" w:lineRule="auto"/>
              <w:ind w:left="567"/>
              <w:rPr>
                <w:color w:val="000000"/>
                <w:sz w:val="20"/>
                <w:szCs w:val="20"/>
                <w:lang w:eastAsia="ar-SA"/>
              </w:rPr>
            </w:pPr>
          </w:p>
        </w:tc>
      </w:tr>
    </w:tbl>
    <w:p w:rsidR="00C97B2F" w:rsidRDefault="00C97B2F">
      <w:pPr>
        <w:spacing w:after="0" w:line="240" w:lineRule="auto"/>
        <w:ind w:left="567"/>
        <w:rPr>
          <w:sz w:val="20"/>
          <w:szCs w:val="20"/>
          <w:lang w:eastAsia="ar-SA"/>
        </w:rPr>
      </w:pPr>
    </w:p>
    <w:p w:rsidR="00C97B2F" w:rsidRDefault="00C97B2F">
      <w:pPr>
        <w:spacing w:after="0" w:line="240" w:lineRule="auto"/>
        <w:ind w:left="567"/>
        <w:rPr>
          <w:sz w:val="20"/>
          <w:szCs w:val="20"/>
          <w:lang w:eastAsia="ar-SA"/>
        </w:rPr>
      </w:pPr>
    </w:p>
    <w:p w:rsidR="00C97B2F" w:rsidRDefault="00C97B2F">
      <w:pPr>
        <w:spacing w:after="0" w:line="240" w:lineRule="auto"/>
        <w:ind w:left="567"/>
        <w:rPr>
          <w:sz w:val="20"/>
          <w:szCs w:val="20"/>
          <w:lang w:eastAsia="ar-SA"/>
        </w:rPr>
      </w:pPr>
    </w:p>
    <w:p w:rsidR="00C97B2F" w:rsidRDefault="009E66DD">
      <w:pPr>
        <w:spacing w:after="0" w:line="240" w:lineRule="auto"/>
        <w:ind w:left="567"/>
        <w:rPr>
          <w:b/>
          <w:bCs/>
          <w:color w:val="FF0000"/>
          <w:sz w:val="20"/>
          <w:szCs w:val="20"/>
          <w:lang w:eastAsia="ar-SA"/>
        </w:rPr>
      </w:pPr>
      <w:r>
        <w:rPr>
          <w:b/>
          <w:bCs/>
          <w:color w:val="000000"/>
          <w:sz w:val="20"/>
          <w:szCs w:val="20"/>
          <w:lang w:eastAsia="ar-SA"/>
        </w:rPr>
        <w:lastRenderedPageBreak/>
        <w:t xml:space="preserve">II PROJEKTI TEGEVUSED </w:t>
      </w:r>
      <w:r>
        <w:rPr>
          <w:b/>
          <w:bCs/>
          <w:sz w:val="20"/>
          <w:szCs w:val="20"/>
          <w:lang w:eastAsia="ar-SA"/>
        </w:rPr>
        <w:t>JA AJAKAVA</w:t>
      </w:r>
    </w:p>
    <w:tbl>
      <w:tblPr>
        <w:tblStyle w:val="TableGrid"/>
        <w:tblW w:w="13037" w:type="dxa"/>
        <w:tblInd w:w="675" w:type="dxa"/>
        <w:tblLayout w:type="fixed"/>
        <w:tblLook w:val="04A0"/>
      </w:tblPr>
      <w:tblGrid>
        <w:gridCol w:w="4536"/>
        <w:gridCol w:w="591"/>
        <w:gridCol w:w="590"/>
        <w:gridCol w:w="591"/>
        <w:gridCol w:w="590"/>
        <w:gridCol w:w="591"/>
        <w:gridCol w:w="591"/>
        <w:gridCol w:w="590"/>
        <w:gridCol w:w="591"/>
        <w:gridCol w:w="590"/>
        <w:gridCol w:w="591"/>
        <w:gridCol w:w="590"/>
        <w:gridCol w:w="591"/>
        <w:gridCol w:w="1414"/>
      </w:tblGrid>
      <w:tr w:rsidR="00C97B2F">
        <w:tc>
          <w:tcPr>
            <w:tcW w:w="4535" w:type="dxa"/>
            <w:vMerge w:val="restart"/>
            <w:shd w:val="clear" w:color="auto" w:fill="BFBFBF" w:themeFill="background1" w:themeFillShade="BF"/>
          </w:tcPr>
          <w:p w:rsidR="00C97B2F" w:rsidRDefault="009E66DD">
            <w:pPr>
              <w:widowControl w:val="0"/>
              <w:spacing w:after="0" w:line="240" w:lineRule="auto"/>
              <w:jc w:val="center"/>
              <w:rPr>
                <w:b/>
                <w:bCs/>
                <w:color w:val="FF0000"/>
                <w:szCs w:val="20"/>
                <w:lang w:eastAsia="ar-SA"/>
              </w:rPr>
            </w:pPr>
            <w:r>
              <w:rPr>
                <w:b/>
                <w:szCs w:val="20"/>
                <w:lang w:eastAsia="et-EE"/>
              </w:rPr>
              <w:t>Projekti tegevused kuude kaupa</w:t>
            </w:r>
          </w:p>
        </w:tc>
        <w:tc>
          <w:tcPr>
            <w:tcW w:w="8501" w:type="dxa"/>
            <w:gridSpan w:val="13"/>
            <w:shd w:val="clear" w:color="auto" w:fill="BFBFBF" w:themeFill="background1" w:themeFillShade="BF"/>
          </w:tcPr>
          <w:p w:rsidR="00C97B2F" w:rsidRDefault="009E66DD">
            <w:pPr>
              <w:widowControl w:val="0"/>
              <w:spacing w:after="0" w:line="240" w:lineRule="auto"/>
              <w:jc w:val="center"/>
              <w:rPr>
                <w:b/>
                <w:bCs/>
                <w:szCs w:val="20"/>
                <w:lang w:eastAsia="ar-SA"/>
              </w:rPr>
            </w:pPr>
            <w:r>
              <w:rPr>
                <w:b/>
                <w:bCs/>
                <w:szCs w:val="20"/>
                <w:lang w:eastAsia="ar-SA"/>
              </w:rPr>
              <w:t>Tegevuskuud alates projekti algusest</w:t>
            </w:r>
          </w:p>
        </w:tc>
      </w:tr>
      <w:tr w:rsidR="00C97B2F">
        <w:tc>
          <w:tcPr>
            <w:tcW w:w="4535" w:type="dxa"/>
            <w:vMerge/>
            <w:shd w:val="clear" w:color="auto" w:fill="BFBFBF" w:themeFill="background1" w:themeFillShade="BF"/>
          </w:tcPr>
          <w:p w:rsidR="00C97B2F" w:rsidRDefault="00C97B2F">
            <w:pPr>
              <w:widowControl w:val="0"/>
              <w:spacing w:after="0" w:line="240" w:lineRule="auto"/>
              <w:rPr>
                <w:rFonts w:ascii="Calibri" w:hAnsi="Calibri" w:cs="Calibri"/>
                <w:b/>
                <w:bCs/>
                <w:color w:val="FF0000"/>
                <w:szCs w:val="20"/>
                <w:lang w:eastAsia="ar-SA"/>
              </w:rPr>
            </w:pPr>
          </w:p>
        </w:tc>
        <w:tc>
          <w:tcPr>
            <w:tcW w:w="591"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1.</w:t>
            </w:r>
          </w:p>
        </w:tc>
        <w:tc>
          <w:tcPr>
            <w:tcW w:w="590"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2.</w:t>
            </w:r>
          </w:p>
        </w:tc>
        <w:tc>
          <w:tcPr>
            <w:tcW w:w="591"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3.</w:t>
            </w:r>
          </w:p>
        </w:tc>
        <w:tc>
          <w:tcPr>
            <w:tcW w:w="590"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4.</w:t>
            </w:r>
          </w:p>
        </w:tc>
        <w:tc>
          <w:tcPr>
            <w:tcW w:w="591"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5.</w:t>
            </w:r>
          </w:p>
        </w:tc>
        <w:tc>
          <w:tcPr>
            <w:tcW w:w="591"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6.</w:t>
            </w:r>
          </w:p>
        </w:tc>
        <w:tc>
          <w:tcPr>
            <w:tcW w:w="590"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7.</w:t>
            </w:r>
          </w:p>
        </w:tc>
        <w:tc>
          <w:tcPr>
            <w:tcW w:w="591"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8.</w:t>
            </w:r>
          </w:p>
        </w:tc>
        <w:tc>
          <w:tcPr>
            <w:tcW w:w="590"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9.</w:t>
            </w:r>
          </w:p>
        </w:tc>
        <w:tc>
          <w:tcPr>
            <w:tcW w:w="591"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10.</w:t>
            </w:r>
          </w:p>
        </w:tc>
        <w:tc>
          <w:tcPr>
            <w:tcW w:w="590"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11.</w:t>
            </w:r>
          </w:p>
        </w:tc>
        <w:tc>
          <w:tcPr>
            <w:tcW w:w="591"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12.</w:t>
            </w:r>
          </w:p>
        </w:tc>
        <w:tc>
          <w:tcPr>
            <w:tcW w:w="1414" w:type="dxa"/>
            <w:shd w:val="clear" w:color="auto" w:fill="BFBFBF" w:themeFill="background1" w:themeFillShade="BF"/>
          </w:tcPr>
          <w:p w:rsidR="00C97B2F" w:rsidRDefault="009E66DD">
            <w:pPr>
              <w:widowControl w:val="0"/>
              <w:spacing w:after="0" w:line="240" w:lineRule="auto"/>
              <w:rPr>
                <w:b/>
                <w:bCs/>
                <w:szCs w:val="20"/>
                <w:lang w:eastAsia="ar-SA"/>
              </w:rPr>
            </w:pPr>
            <w:r>
              <w:rPr>
                <w:b/>
                <w:bCs/>
                <w:szCs w:val="20"/>
                <w:lang w:eastAsia="ar-SA"/>
              </w:rPr>
              <w:t>Vastutaja, läbiviija</w:t>
            </w:r>
          </w:p>
        </w:tc>
      </w:tr>
      <w:tr w:rsidR="00C97B2F">
        <w:tc>
          <w:tcPr>
            <w:tcW w:w="4535" w:type="dxa"/>
            <w:shd w:val="clear" w:color="auto" w:fill="auto"/>
          </w:tcPr>
          <w:p w:rsidR="00C97B2F" w:rsidRDefault="009E66DD">
            <w:pPr>
              <w:widowControl w:val="0"/>
              <w:spacing w:after="0" w:line="240" w:lineRule="auto"/>
            </w:pPr>
            <w:r>
              <w:rPr>
                <w:szCs w:val="20"/>
                <w:lang w:eastAsia="et-EE"/>
              </w:rPr>
              <w:t>Treeningute läbiviimine</w:t>
            </w:r>
          </w:p>
          <w:p w:rsidR="00C97B2F" w:rsidRDefault="00C97B2F">
            <w:pPr>
              <w:widowControl w:val="0"/>
              <w:spacing w:after="0" w:line="240" w:lineRule="auto"/>
              <w:rPr>
                <w:szCs w:val="20"/>
                <w:lang w:eastAsia="et-EE"/>
              </w:rPr>
            </w:pPr>
          </w:p>
        </w:tc>
        <w:tc>
          <w:tcPr>
            <w:tcW w:w="591" w:type="dxa"/>
            <w:shd w:val="clear" w:color="auto" w:fill="auto"/>
          </w:tcPr>
          <w:p w:rsidR="00C97B2F" w:rsidRDefault="009E66DD">
            <w:pPr>
              <w:widowControl w:val="0"/>
              <w:spacing w:after="0" w:line="240" w:lineRule="auto"/>
              <w:rPr>
                <w:rFonts w:ascii="Calibri" w:hAnsi="Calibri" w:cs="Calibri"/>
                <w:b/>
                <w:bCs/>
                <w:szCs w:val="20"/>
                <w:lang w:eastAsia="ar-SA"/>
              </w:rPr>
            </w:pPr>
            <w:r>
              <w:rPr>
                <w:rFonts w:ascii="Calibri" w:hAnsi="Calibri" w:cs="Calibri"/>
                <w:b/>
                <w:bCs/>
                <w:szCs w:val="20"/>
                <w:lang w:eastAsia="ar-SA"/>
              </w:rPr>
              <w:t>x</w:t>
            </w:r>
          </w:p>
        </w:tc>
        <w:tc>
          <w:tcPr>
            <w:tcW w:w="590" w:type="dxa"/>
            <w:shd w:val="clear" w:color="auto" w:fill="auto"/>
          </w:tcPr>
          <w:p w:rsidR="00C97B2F" w:rsidRDefault="009E66DD">
            <w:pPr>
              <w:widowControl w:val="0"/>
              <w:spacing w:after="0" w:line="240" w:lineRule="auto"/>
              <w:rPr>
                <w:rFonts w:ascii="Calibri" w:hAnsi="Calibri" w:cs="Calibri"/>
                <w:b/>
                <w:bCs/>
                <w:szCs w:val="20"/>
                <w:lang w:eastAsia="ar-SA"/>
              </w:rPr>
            </w:pPr>
            <w:r>
              <w:rPr>
                <w:rFonts w:ascii="Calibri" w:hAnsi="Calibri" w:cs="Calibri"/>
                <w:b/>
                <w:bCs/>
                <w:szCs w:val="20"/>
                <w:lang w:eastAsia="ar-SA"/>
              </w:rPr>
              <w:t>x</w:t>
            </w:r>
          </w:p>
        </w:tc>
        <w:tc>
          <w:tcPr>
            <w:tcW w:w="591" w:type="dxa"/>
            <w:shd w:val="clear" w:color="auto" w:fill="auto"/>
          </w:tcPr>
          <w:p w:rsidR="00C97B2F" w:rsidRDefault="009E66DD">
            <w:pPr>
              <w:widowControl w:val="0"/>
              <w:spacing w:after="0" w:line="240" w:lineRule="auto"/>
              <w:rPr>
                <w:rFonts w:ascii="Calibri" w:hAnsi="Calibri" w:cs="Calibri"/>
                <w:b/>
                <w:bCs/>
                <w:szCs w:val="20"/>
                <w:lang w:eastAsia="ar-SA"/>
              </w:rPr>
            </w:pPr>
            <w:r>
              <w:rPr>
                <w:rFonts w:ascii="Calibri" w:hAnsi="Calibri" w:cs="Calibri"/>
                <w:b/>
                <w:bCs/>
                <w:szCs w:val="20"/>
                <w:lang w:eastAsia="ar-SA"/>
              </w:rPr>
              <w:t>x</w:t>
            </w:r>
          </w:p>
        </w:tc>
        <w:tc>
          <w:tcPr>
            <w:tcW w:w="590" w:type="dxa"/>
            <w:shd w:val="clear" w:color="auto" w:fill="auto"/>
          </w:tcPr>
          <w:p w:rsidR="00C97B2F" w:rsidRDefault="009E66DD">
            <w:pPr>
              <w:widowControl w:val="0"/>
              <w:spacing w:after="0" w:line="240" w:lineRule="auto"/>
              <w:rPr>
                <w:rFonts w:ascii="Calibri" w:hAnsi="Calibri" w:cs="Calibri"/>
                <w:b/>
                <w:bCs/>
                <w:szCs w:val="20"/>
                <w:lang w:eastAsia="ar-SA"/>
              </w:rPr>
            </w:pPr>
            <w:r>
              <w:rPr>
                <w:rFonts w:ascii="Calibri" w:hAnsi="Calibri" w:cs="Calibri"/>
                <w:b/>
                <w:bCs/>
                <w:szCs w:val="20"/>
                <w:lang w:eastAsia="ar-SA"/>
              </w:rPr>
              <w:t>x</w:t>
            </w:r>
          </w:p>
        </w:tc>
        <w:tc>
          <w:tcPr>
            <w:tcW w:w="591" w:type="dxa"/>
            <w:shd w:val="clear" w:color="auto" w:fill="auto"/>
          </w:tcPr>
          <w:p w:rsidR="00C97B2F" w:rsidRDefault="00C97B2F">
            <w:pPr>
              <w:widowControl w:val="0"/>
              <w:spacing w:after="0" w:line="240" w:lineRule="auto"/>
              <w:rPr>
                <w:rFonts w:ascii="Calibri" w:hAnsi="Calibri" w:cs="Calibri"/>
                <w:b/>
                <w:bCs/>
                <w:szCs w:val="20"/>
                <w:lang w:eastAsia="ar-SA"/>
              </w:rPr>
            </w:pPr>
          </w:p>
        </w:tc>
        <w:tc>
          <w:tcPr>
            <w:tcW w:w="591" w:type="dxa"/>
            <w:shd w:val="clear" w:color="auto" w:fill="auto"/>
          </w:tcPr>
          <w:p w:rsidR="00C97B2F" w:rsidRDefault="00C97B2F">
            <w:pPr>
              <w:widowControl w:val="0"/>
              <w:spacing w:after="0" w:line="240" w:lineRule="auto"/>
              <w:rPr>
                <w:rFonts w:ascii="Calibri" w:hAnsi="Calibri" w:cs="Calibri"/>
                <w:b/>
                <w:bCs/>
                <w:szCs w:val="20"/>
                <w:lang w:eastAsia="ar-SA"/>
              </w:rPr>
            </w:pPr>
          </w:p>
        </w:tc>
        <w:tc>
          <w:tcPr>
            <w:tcW w:w="590" w:type="dxa"/>
            <w:shd w:val="clear" w:color="auto" w:fill="auto"/>
          </w:tcPr>
          <w:p w:rsidR="00C97B2F" w:rsidRDefault="00C97B2F">
            <w:pPr>
              <w:widowControl w:val="0"/>
              <w:spacing w:after="0" w:line="240" w:lineRule="auto"/>
              <w:rPr>
                <w:rFonts w:ascii="Calibri" w:hAnsi="Calibri" w:cs="Calibri"/>
                <w:b/>
                <w:bCs/>
                <w:szCs w:val="20"/>
                <w:lang w:eastAsia="ar-SA"/>
              </w:rPr>
            </w:pPr>
          </w:p>
        </w:tc>
        <w:tc>
          <w:tcPr>
            <w:tcW w:w="591" w:type="dxa"/>
            <w:shd w:val="clear" w:color="auto" w:fill="auto"/>
          </w:tcPr>
          <w:p w:rsidR="00C97B2F" w:rsidRDefault="00C97B2F">
            <w:pPr>
              <w:widowControl w:val="0"/>
              <w:spacing w:after="0" w:line="240" w:lineRule="auto"/>
              <w:rPr>
                <w:rFonts w:ascii="Calibri" w:hAnsi="Calibri" w:cs="Calibri"/>
                <w:b/>
                <w:bCs/>
                <w:szCs w:val="20"/>
                <w:lang w:eastAsia="ar-SA"/>
              </w:rPr>
            </w:pPr>
          </w:p>
        </w:tc>
        <w:tc>
          <w:tcPr>
            <w:tcW w:w="590" w:type="dxa"/>
            <w:shd w:val="clear" w:color="auto" w:fill="auto"/>
          </w:tcPr>
          <w:p w:rsidR="00C97B2F" w:rsidRDefault="00C97B2F">
            <w:pPr>
              <w:widowControl w:val="0"/>
              <w:spacing w:after="0" w:line="240" w:lineRule="auto"/>
              <w:rPr>
                <w:rFonts w:ascii="Calibri" w:hAnsi="Calibri" w:cs="Calibri"/>
                <w:b/>
                <w:bCs/>
                <w:szCs w:val="20"/>
                <w:lang w:eastAsia="ar-SA"/>
              </w:rPr>
            </w:pPr>
          </w:p>
        </w:tc>
        <w:tc>
          <w:tcPr>
            <w:tcW w:w="591" w:type="dxa"/>
            <w:shd w:val="clear" w:color="auto" w:fill="auto"/>
          </w:tcPr>
          <w:p w:rsidR="00C97B2F" w:rsidRDefault="00C97B2F">
            <w:pPr>
              <w:widowControl w:val="0"/>
              <w:spacing w:after="0" w:line="240" w:lineRule="auto"/>
              <w:rPr>
                <w:rFonts w:ascii="Calibri" w:hAnsi="Calibri" w:cs="Calibri"/>
                <w:b/>
                <w:bCs/>
                <w:szCs w:val="20"/>
                <w:lang w:eastAsia="ar-SA"/>
              </w:rPr>
            </w:pPr>
          </w:p>
        </w:tc>
        <w:tc>
          <w:tcPr>
            <w:tcW w:w="590" w:type="dxa"/>
            <w:shd w:val="clear" w:color="auto" w:fill="auto"/>
          </w:tcPr>
          <w:p w:rsidR="00C97B2F" w:rsidRDefault="00C97B2F">
            <w:pPr>
              <w:widowControl w:val="0"/>
              <w:spacing w:after="0" w:line="240" w:lineRule="auto"/>
              <w:rPr>
                <w:rFonts w:ascii="Calibri" w:hAnsi="Calibri" w:cs="Calibri"/>
                <w:b/>
                <w:bCs/>
                <w:szCs w:val="20"/>
                <w:lang w:eastAsia="ar-SA"/>
              </w:rPr>
            </w:pPr>
          </w:p>
        </w:tc>
        <w:tc>
          <w:tcPr>
            <w:tcW w:w="591" w:type="dxa"/>
            <w:shd w:val="clear" w:color="auto" w:fill="auto"/>
          </w:tcPr>
          <w:p w:rsidR="00C97B2F" w:rsidRDefault="00C97B2F">
            <w:pPr>
              <w:widowControl w:val="0"/>
              <w:spacing w:after="0" w:line="240" w:lineRule="auto"/>
              <w:rPr>
                <w:rFonts w:ascii="Calibri" w:hAnsi="Calibri" w:cs="Calibri"/>
                <w:b/>
                <w:bCs/>
                <w:szCs w:val="20"/>
                <w:lang w:eastAsia="ar-SA"/>
              </w:rPr>
            </w:pPr>
          </w:p>
        </w:tc>
        <w:tc>
          <w:tcPr>
            <w:tcW w:w="1414" w:type="dxa"/>
            <w:shd w:val="clear" w:color="auto" w:fill="auto"/>
          </w:tcPr>
          <w:p w:rsidR="00C97B2F" w:rsidRDefault="00C97B2F">
            <w:pPr>
              <w:widowControl w:val="0"/>
              <w:spacing w:after="0" w:line="240" w:lineRule="auto"/>
              <w:rPr>
                <w:rFonts w:ascii="Calibri" w:hAnsi="Calibri" w:cs="Calibri"/>
                <w:b/>
                <w:bCs/>
                <w:szCs w:val="20"/>
                <w:lang w:eastAsia="ar-SA"/>
              </w:rPr>
            </w:pPr>
          </w:p>
        </w:tc>
      </w:tr>
    </w:tbl>
    <w:p w:rsidR="00C97B2F" w:rsidRDefault="009E66DD">
      <w:pPr>
        <w:spacing w:after="0" w:line="240" w:lineRule="auto"/>
        <w:rPr>
          <w:b/>
          <w:color w:val="000000"/>
          <w:sz w:val="20"/>
          <w:szCs w:val="20"/>
          <w:lang w:eastAsia="ar-SA"/>
        </w:rPr>
      </w:pPr>
      <w:r>
        <w:rPr>
          <w:color w:val="000000"/>
          <w:sz w:val="20"/>
          <w:szCs w:val="20"/>
          <w:lang w:eastAsia="ar-SA"/>
        </w:rPr>
        <w:tab/>
      </w:r>
      <w:r>
        <w:rPr>
          <w:color w:val="000000"/>
          <w:sz w:val="20"/>
          <w:szCs w:val="20"/>
          <w:lang w:eastAsia="ar-SA"/>
        </w:rPr>
        <w:tab/>
      </w:r>
      <w:r>
        <w:rPr>
          <w:color w:val="000000"/>
          <w:sz w:val="20"/>
          <w:szCs w:val="20"/>
          <w:lang w:eastAsia="ar-SA"/>
        </w:rPr>
        <w:tab/>
      </w:r>
      <w:r>
        <w:rPr>
          <w:color w:val="000000"/>
          <w:sz w:val="20"/>
          <w:szCs w:val="20"/>
          <w:lang w:eastAsia="ar-SA"/>
        </w:rPr>
        <w:tab/>
      </w:r>
      <w:r>
        <w:rPr>
          <w:color w:val="000000"/>
          <w:sz w:val="20"/>
          <w:szCs w:val="20"/>
          <w:lang w:eastAsia="ar-SA"/>
        </w:rPr>
        <w:tab/>
      </w:r>
    </w:p>
    <w:p w:rsidR="00C97B2F" w:rsidRDefault="009E66DD">
      <w:pPr>
        <w:spacing w:after="0" w:line="240" w:lineRule="auto"/>
        <w:ind w:left="567"/>
        <w:rPr>
          <w:b/>
          <w:bCs/>
          <w:color w:val="000000"/>
          <w:sz w:val="20"/>
          <w:szCs w:val="20"/>
          <w:lang w:eastAsia="ar-SA"/>
        </w:rPr>
      </w:pPr>
      <w:r>
        <w:rPr>
          <w:b/>
          <w:bCs/>
          <w:color w:val="000000"/>
          <w:sz w:val="20"/>
          <w:szCs w:val="20"/>
          <w:lang w:eastAsia="ar-SA"/>
        </w:rPr>
        <w:t>III OODATAVAD TULEMUSED JA MÕJU</w:t>
      </w:r>
    </w:p>
    <w:tbl>
      <w:tblPr>
        <w:tblW w:w="13041" w:type="dxa"/>
        <w:tblInd w:w="675" w:type="dxa"/>
        <w:tblLayout w:type="fixed"/>
        <w:tblLook w:val="0000"/>
      </w:tblPr>
      <w:tblGrid>
        <w:gridCol w:w="3262"/>
        <w:gridCol w:w="2126"/>
        <w:gridCol w:w="2977"/>
        <w:gridCol w:w="4676"/>
      </w:tblGrid>
      <w:tr w:rsidR="00C97B2F">
        <w:trPr>
          <w:trHeight w:val="301"/>
        </w:trPr>
        <w:tc>
          <w:tcPr>
            <w:tcW w:w="3261"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Tegevus</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Saavutatav tulemus</w:t>
            </w:r>
          </w:p>
          <w:p w:rsidR="00C97B2F" w:rsidRDefault="00C97B2F">
            <w:pPr>
              <w:widowControl w:val="0"/>
              <w:spacing w:after="0" w:line="240" w:lineRule="auto"/>
              <w:rPr>
                <w:color w:val="000000"/>
                <w:sz w:val="20"/>
                <w:szCs w:val="20"/>
                <w:lang w:eastAsia="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Kuidas tulemusi mõõdetakse</w:t>
            </w:r>
          </w:p>
          <w:p w:rsidR="00C97B2F" w:rsidRDefault="00C97B2F">
            <w:pPr>
              <w:widowControl w:val="0"/>
              <w:spacing w:after="0" w:line="240" w:lineRule="auto"/>
              <w:rPr>
                <w:color w:val="000000"/>
                <w:sz w:val="20"/>
                <w:szCs w:val="20"/>
                <w:lang w:eastAsia="ar-SA"/>
              </w:rPr>
            </w:pPr>
          </w:p>
        </w:tc>
        <w:tc>
          <w:tcPr>
            <w:tcW w:w="4676"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Väljundid (konkreetsed väljundid koos mõõdetava mahuga: nt osalejate arv, läbiviidud üritused ja nende kestus jmt)</w:t>
            </w:r>
          </w:p>
        </w:tc>
      </w:tr>
      <w:tr w:rsidR="00C97B2F">
        <w:trPr>
          <w:trHeight w:val="465"/>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pPr>
            <w:r>
              <w:rPr>
                <w:bCs/>
                <w:color w:val="000000"/>
                <w:sz w:val="20"/>
                <w:szCs w:val="20"/>
                <w:lang w:eastAsia="ar-SA"/>
              </w:rPr>
              <w:t>1. Treeningute läbiviimine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b/>
                <w:bCs/>
                <w:color w:val="000000"/>
                <w:sz w:val="20"/>
                <w:szCs w:val="20"/>
                <w:lang w:eastAsia="ar-SA"/>
              </w:rPr>
            </w:pPr>
            <w:r>
              <w:rPr>
                <w:b/>
                <w:bCs/>
                <w:color w:val="000000"/>
                <w:sz w:val="20"/>
                <w:szCs w:val="20"/>
                <w:lang w:eastAsia="ar-SA"/>
              </w:rPr>
              <w:t>Treeningpäevad läbi viidud 2 treeningpäeva kuus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b/>
                <w:bCs/>
                <w:color w:val="000000"/>
                <w:sz w:val="20"/>
                <w:szCs w:val="20"/>
                <w:lang w:eastAsia="ar-SA"/>
              </w:rPr>
            </w:pPr>
            <w:r>
              <w:rPr>
                <w:b/>
                <w:bCs/>
                <w:color w:val="000000"/>
                <w:sz w:val="20"/>
                <w:szCs w:val="20"/>
                <w:lang w:eastAsia="ar-SA"/>
              </w:rPr>
              <w:t>Treeningpäevade läbi viimine</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b/>
                <w:bCs/>
                <w:color w:val="000000"/>
                <w:sz w:val="20"/>
                <w:szCs w:val="20"/>
                <w:lang w:eastAsia="ar-SA"/>
              </w:rPr>
            </w:pPr>
            <w:r>
              <w:rPr>
                <w:b/>
                <w:bCs/>
                <w:color w:val="000000"/>
                <w:sz w:val="20"/>
                <w:szCs w:val="20"/>
                <w:lang w:eastAsia="ar-SA"/>
              </w:rPr>
              <w:t>Kokku 8 treening päeva</w:t>
            </w:r>
          </w:p>
        </w:tc>
      </w:tr>
      <w:tr w:rsidR="00C97B2F">
        <w:trPr>
          <w:trHeight w:val="465"/>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pPr>
            <w:r>
              <w:rPr>
                <w:bCs/>
                <w:color w:val="000000"/>
                <w:sz w:val="20"/>
                <w:szCs w:val="20"/>
                <w:lang w:eastAsia="ar-SA"/>
              </w:rPr>
              <w:t>Treeningutel sportlaste arvu suurenemine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b/>
                <w:bCs/>
                <w:color w:val="000000"/>
                <w:sz w:val="20"/>
                <w:szCs w:val="20"/>
                <w:lang w:eastAsia="ar-SA"/>
              </w:rPr>
            </w:pPr>
            <w:r>
              <w:rPr>
                <w:b/>
                <w:bCs/>
                <w:color w:val="000000"/>
                <w:sz w:val="20"/>
                <w:szCs w:val="20"/>
                <w:lang w:eastAsia="ar-SA"/>
              </w:rPr>
              <w:t>Suurenenud osalejate arv</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b/>
                <w:bCs/>
                <w:color w:val="000000"/>
                <w:sz w:val="20"/>
                <w:szCs w:val="20"/>
                <w:lang w:eastAsia="ar-SA"/>
              </w:rPr>
            </w:pPr>
            <w:r>
              <w:rPr>
                <w:b/>
                <w:bCs/>
                <w:color w:val="000000"/>
                <w:sz w:val="20"/>
                <w:szCs w:val="20"/>
                <w:lang w:eastAsia="ar-SA"/>
              </w:rPr>
              <w:t>Osalejate arv treeningutel ja võistlustel</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b/>
                <w:bCs/>
                <w:color w:val="000000"/>
                <w:sz w:val="20"/>
                <w:szCs w:val="20"/>
                <w:lang w:eastAsia="ar-SA"/>
              </w:rPr>
            </w:pPr>
            <w:r>
              <w:rPr>
                <w:b/>
                <w:bCs/>
                <w:color w:val="000000"/>
                <w:sz w:val="20"/>
                <w:szCs w:val="20"/>
                <w:lang w:eastAsia="ar-SA"/>
              </w:rPr>
              <w:t>20 Uut tuletõrjesportlast.</w:t>
            </w:r>
          </w:p>
        </w:tc>
      </w:tr>
    </w:tbl>
    <w:p w:rsidR="00C97B2F" w:rsidRDefault="00C97B2F">
      <w:pPr>
        <w:spacing w:after="0" w:line="240" w:lineRule="auto"/>
        <w:rPr>
          <w:color w:val="000000"/>
          <w:sz w:val="20"/>
          <w:szCs w:val="20"/>
          <w:lang w:eastAsia="ar-SA"/>
        </w:rPr>
      </w:pPr>
    </w:p>
    <w:p w:rsidR="00C97B2F" w:rsidRDefault="00C97B2F">
      <w:pPr>
        <w:spacing w:after="0" w:line="240" w:lineRule="auto"/>
        <w:ind w:left="567"/>
        <w:rPr>
          <w:b/>
          <w:bCs/>
          <w:color w:val="000000"/>
          <w:sz w:val="20"/>
          <w:szCs w:val="20"/>
          <w:lang w:eastAsia="ar-SA"/>
        </w:rPr>
      </w:pPr>
    </w:p>
    <w:p w:rsidR="00C97B2F" w:rsidRDefault="009E66DD">
      <w:pPr>
        <w:spacing w:after="0" w:line="240" w:lineRule="auto"/>
        <w:ind w:left="567"/>
        <w:rPr>
          <w:b/>
          <w:bCs/>
          <w:color w:val="000000"/>
          <w:sz w:val="20"/>
          <w:szCs w:val="20"/>
          <w:lang w:eastAsia="ar-SA"/>
        </w:rPr>
      </w:pPr>
      <w:r>
        <w:rPr>
          <w:b/>
          <w:bCs/>
          <w:color w:val="000000"/>
          <w:sz w:val="20"/>
          <w:szCs w:val="20"/>
          <w:lang w:eastAsia="ar-SA"/>
        </w:rPr>
        <w:t>V PROJEKTIMEESKOND JA JUHTIMINE</w:t>
      </w:r>
    </w:p>
    <w:tbl>
      <w:tblPr>
        <w:tblW w:w="13104" w:type="dxa"/>
        <w:jc w:val="center"/>
        <w:tblLayout w:type="fixed"/>
        <w:tblLook w:val="0000"/>
      </w:tblPr>
      <w:tblGrid>
        <w:gridCol w:w="3224"/>
        <w:gridCol w:w="9880"/>
      </w:tblGrid>
      <w:tr w:rsidR="00C97B2F">
        <w:trPr>
          <w:trHeight w:val="406"/>
          <w:jc w:val="center"/>
        </w:trPr>
        <w:tc>
          <w:tcPr>
            <w:tcW w:w="32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97B2F" w:rsidRDefault="009E66DD">
            <w:pPr>
              <w:widowControl w:val="0"/>
              <w:tabs>
                <w:tab w:val="right" w:pos="8789"/>
              </w:tabs>
              <w:spacing w:before="80" w:after="80" w:line="240" w:lineRule="auto"/>
              <w:jc w:val="both"/>
              <w:rPr>
                <w:color w:val="000000"/>
                <w:spacing w:val="-2"/>
                <w:sz w:val="20"/>
                <w:szCs w:val="20"/>
                <w:vertAlign w:val="superscript"/>
                <w:lang w:val="en-US" w:eastAsia="ar-SA"/>
              </w:rPr>
            </w:pPr>
            <w:r>
              <w:rPr>
                <w:color w:val="000000"/>
                <w:spacing w:val="-2"/>
                <w:sz w:val="20"/>
                <w:szCs w:val="20"/>
                <w:lang w:eastAsia="ar-SA"/>
              </w:rPr>
              <w:t>Isiku või organisatsiooni nimi</w:t>
            </w:r>
          </w:p>
        </w:tc>
        <w:tc>
          <w:tcPr>
            <w:tcW w:w="9879"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tabs>
                <w:tab w:val="right" w:pos="8789"/>
              </w:tabs>
              <w:spacing w:before="80" w:after="80" w:line="240" w:lineRule="auto"/>
              <w:jc w:val="both"/>
              <w:rPr>
                <w:color w:val="000000"/>
                <w:spacing w:val="-2"/>
                <w:sz w:val="20"/>
                <w:szCs w:val="20"/>
                <w:lang w:eastAsia="ar-SA"/>
              </w:rPr>
            </w:pPr>
            <w:r>
              <w:rPr>
                <w:sz w:val="20"/>
                <w:szCs w:val="20"/>
                <w:lang w:eastAsia="ar-SA"/>
              </w:rPr>
              <w:t>Roll projektis</w:t>
            </w:r>
          </w:p>
        </w:tc>
      </w:tr>
      <w:tr w:rsidR="00C97B2F">
        <w:trPr>
          <w:trHeight w:val="406"/>
          <w:jc w:val="center"/>
        </w:trPr>
        <w:tc>
          <w:tcPr>
            <w:tcW w:w="3224" w:type="dxa"/>
            <w:tcBorders>
              <w:top w:val="single" w:sz="4" w:space="0" w:color="000000"/>
              <w:left w:val="single" w:sz="4" w:space="0" w:color="000000"/>
              <w:bottom w:val="single" w:sz="4" w:space="0" w:color="000000"/>
              <w:right w:val="single" w:sz="4" w:space="0" w:color="000000"/>
            </w:tcBorders>
            <w:shd w:val="clear" w:color="auto" w:fill="FFFFFF"/>
          </w:tcPr>
          <w:p w:rsidR="00C97B2F" w:rsidRDefault="009E66DD">
            <w:pPr>
              <w:widowControl w:val="0"/>
              <w:tabs>
                <w:tab w:val="right" w:pos="8789"/>
              </w:tabs>
              <w:spacing w:after="80" w:line="240" w:lineRule="auto"/>
              <w:jc w:val="both"/>
              <w:rPr>
                <w:color w:val="000000"/>
                <w:spacing w:val="-2"/>
                <w:szCs w:val="24"/>
                <w:lang w:eastAsia="ar-SA"/>
              </w:rPr>
            </w:pPr>
            <w:r>
              <w:rPr>
                <w:color w:val="000000"/>
                <w:spacing w:val="-2"/>
                <w:szCs w:val="24"/>
                <w:lang w:eastAsia="ar-SA"/>
              </w:rPr>
              <w:t>Eesti Tuletõrjespordi Liit</w:t>
            </w:r>
          </w:p>
        </w:tc>
        <w:tc>
          <w:tcPr>
            <w:tcW w:w="9879" w:type="dxa"/>
            <w:tcBorders>
              <w:top w:val="single" w:sz="4" w:space="0" w:color="000000"/>
              <w:left w:val="single" w:sz="4" w:space="0" w:color="000000"/>
              <w:bottom w:val="single" w:sz="4" w:space="0" w:color="000000"/>
              <w:right w:val="single" w:sz="4" w:space="0" w:color="000000"/>
            </w:tcBorders>
            <w:shd w:val="clear" w:color="auto" w:fill="FFFFFF"/>
          </w:tcPr>
          <w:p w:rsidR="00C97B2F" w:rsidRDefault="009E66DD">
            <w:pPr>
              <w:widowControl w:val="0"/>
              <w:tabs>
                <w:tab w:val="right" w:pos="8789"/>
              </w:tabs>
              <w:spacing w:before="80" w:after="80" w:line="240" w:lineRule="auto"/>
              <w:jc w:val="both"/>
              <w:rPr>
                <w:color w:val="000000"/>
                <w:spacing w:val="-2"/>
                <w:szCs w:val="24"/>
                <w:vertAlign w:val="superscript"/>
                <w:lang w:val="en-US" w:eastAsia="ar-SA"/>
              </w:rPr>
            </w:pPr>
            <w:r>
              <w:rPr>
                <w:color w:val="000000"/>
                <w:spacing w:val="-2"/>
                <w:szCs w:val="24"/>
                <w:vertAlign w:val="superscript"/>
                <w:lang w:val="en-US" w:eastAsia="ar-SA"/>
              </w:rPr>
              <w:t>Peakorraldaja</w:t>
            </w:r>
          </w:p>
        </w:tc>
      </w:tr>
    </w:tbl>
    <w:p w:rsidR="00C97B2F" w:rsidRDefault="00C97B2F">
      <w:pPr>
        <w:spacing w:after="0" w:line="240" w:lineRule="auto"/>
        <w:rPr>
          <w:b/>
          <w:bCs/>
          <w:color w:val="000000"/>
          <w:sz w:val="20"/>
          <w:szCs w:val="20"/>
          <w:lang w:eastAsia="ar-SA"/>
        </w:rPr>
      </w:pPr>
    </w:p>
    <w:p w:rsidR="00C97B2F" w:rsidRDefault="00C97B2F">
      <w:pPr>
        <w:spacing w:after="0" w:line="240" w:lineRule="auto"/>
        <w:ind w:left="567"/>
        <w:rPr>
          <w:b/>
          <w:bCs/>
          <w:color w:val="000000"/>
          <w:sz w:val="20"/>
          <w:szCs w:val="20"/>
          <w:lang w:eastAsia="ar-SA"/>
        </w:rPr>
      </w:pPr>
    </w:p>
    <w:p w:rsidR="00C97B2F" w:rsidRDefault="009E66DD">
      <w:pPr>
        <w:spacing w:after="0" w:line="240" w:lineRule="auto"/>
        <w:ind w:left="567"/>
        <w:rPr>
          <w:bCs/>
          <w:color w:val="FF0000"/>
          <w:sz w:val="20"/>
          <w:szCs w:val="20"/>
          <w:lang w:eastAsia="ar-SA"/>
        </w:rPr>
      </w:pPr>
      <w:r>
        <w:rPr>
          <w:b/>
          <w:bCs/>
          <w:color w:val="000000"/>
          <w:sz w:val="20"/>
          <w:szCs w:val="20"/>
          <w:lang w:eastAsia="ar-SA"/>
        </w:rPr>
        <w:t>V KAASFINANTSEERIJAD (sh omafinantseering)</w:t>
      </w:r>
    </w:p>
    <w:p w:rsidR="00C97B2F" w:rsidRDefault="009E66DD">
      <w:pPr>
        <w:tabs>
          <w:tab w:val="left" w:pos="284"/>
        </w:tabs>
        <w:spacing w:after="0" w:line="240" w:lineRule="auto"/>
        <w:ind w:left="567"/>
        <w:rPr>
          <w:bCs/>
          <w:color w:val="000000"/>
          <w:sz w:val="20"/>
          <w:szCs w:val="20"/>
          <w:lang w:eastAsia="ar-SA"/>
        </w:rPr>
      </w:pPr>
      <w:r>
        <w:rPr>
          <w:bCs/>
          <w:color w:val="000000"/>
          <w:sz w:val="20"/>
          <w:szCs w:val="20"/>
          <w:lang w:eastAsia="ar-SA"/>
        </w:rPr>
        <w:t>a)Projekti kaasfinantseerijad</w:t>
      </w:r>
    </w:p>
    <w:tbl>
      <w:tblPr>
        <w:tblW w:w="13041" w:type="dxa"/>
        <w:tblInd w:w="675" w:type="dxa"/>
        <w:tblLayout w:type="fixed"/>
        <w:tblLook w:val="0000"/>
      </w:tblPr>
      <w:tblGrid>
        <w:gridCol w:w="13041"/>
      </w:tblGrid>
      <w:tr w:rsidR="00C97B2F">
        <w:trPr>
          <w:trHeight w:val="301"/>
        </w:trPr>
        <w:tc>
          <w:tcPr>
            <w:tcW w:w="13041"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Kaasfinantseerija ja summa</w:t>
            </w:r>
          </w:p>
        </w:tc>
      </w:tr>
      <w:tr w:rsidR="00C97B2F">
        <w:trPr>
          <w:trHeight w:val="465"/>
        </w:trPr>
        <w:tc>
          <w:tcPr>
            <w:tcW w:w="13041" w:type="dxa"/>
            <w:tcBorders>
              <w:top w:val="single" w:sz="4" w:space="0" w:color="000000"/>
              <w:left w:val="single" w:sz="4" w:space="0" w:color="000000"/>
              <w:bottom w:val="single" w:sz="4" w:space="0" w:color="000000"/>
              <w:right w:val="single" w:sz="4" w:space="0" w:color="000000"/>
            </w:tcBorders>
            <w:shd w:val="clear" w:color="auto" w:fill="auto"/>
          </w:tcPr>
          <w:p w:rsidR="00C97B2F" w:rsidRPr="00E37E86" w:rsidRDefault="00E37E86">
            <w:pPr>
              <w:widowControl w:val="0"/>
              <w:spacing w:after="0" w:line="240" w:lineRule="auto"/>
              <w:ind w:right="-108"/>
              <w:rPr>
                <w:bCs/>
                <w:color w:val="000000"/>
                <w:sz w:val="20"/>
                <w:szCs w:val="20"/>
                <w:lang w:eastAsia="ar-SA"/>
              </w:rPr>
            </w:pPr>
            <w:r w:rsidRPr="00E37E86">
              <w:rPr>
                <w:bCs/>
                <w:color w:val="000000"/>
                <w:sz w:val="20"/>
                <w:szCs w:val="20"/>
                <w:lang w:eastAsia="ar-SA"/>
              </w:rPr>
              <w:t>Eesti Tuletõrjespordi Liidt 40 eurot</w:t>
            </w:r>
          </w:p>
        </w:tc>
      </w:tr>
    </w:tbl>
    <w:p w:rsidR="00C97B2F" w:rsidRDefault="00C97B2F">
      <w:pPr>
        <w:spacing w:after="0" w:line="240" w:lineRule="auto"/>
        <w:rPr>
          <w:color w:val="000000"/>
          <w:sz w:val="20"/>
          <w:szCs w:val="20"/>
          <w:lang w:eastAsia="ar-SA"/>
        </w:rPr>
      </w:pPr>
    </w:p>
    <w:p w:rsidR="00C97B2F" w:rsidRDefault="009E66DD">
      <w:pPr>
        <w:tabs>
          <w:tab w:val="left" w:pos="284"/>
        </w:tabs>
        <w:spacing w:after="0" w:line="240" w:lineRule="auto"/>
        <w:ind w:left="567"/>
        <w:jc w:val="both"/>
        <w:rPr>
          <w:color w:val="000000"/>
          <w:sz w:val="20"/>
          <w:szCs w:val="20"/>
          <w:lang w:eastAsia="ar-SA"/>
        </w:rPr>
      </w:pPr>
      <w:r>
        <w:rPr>
          <w:color w:val="000000"/>
          <w:sz w:val="20"/>
          <w:szCs w:val="20"/>
          <w:lang w:eastAsia="ar-SA"/>
        </w:rPr>
        <w:t xml:space="preserve">b) Kui taotleja või projekti partner on taotlenud või kavatseb taotleda käesoleva projekti tegevuste rahastamiseks toetust teistest allikatest, siis nimetada </w:t>
      </w:r>
    </w:p>
    <w:p w:rsidR="00C97B2F" w:rsidRDefault="009E66DD">
      <w:pPr>
        <w:tabs>
          <w:tab w:val="left" w:pos="284"/>
        </w:tabs>
        <w:spacing w:after="0" w:line="240" w:lineRule="auto"/>
        <w:ind w:left="567"/>
        <w:jc w:val="both"/>
        <w:rPr>
          <w:color w:val="000000"/>
          <w:sz w:val="20"/>
          <w:szCs w:val="20"/>
          <w:lang w:eastAsia="ar-SA"/>
        </w:rPr>
      </w:pPr>
      <w:r>
        <w:rPr>
          <w:color w:val="000000"/>
          <w:sz w:val="20"/>
          <w:szCs w:val="20"/>
          <w:lang w:eastAsia="ar-SA"/>
        </w:rPr>
        <w:t>rahastaja, projekti nimi/sisu ning taotletud/taotletav summa.</w:t>
      </w:r>
    </w:p>
    <w:tbl>
      <w:tblPr>
        <w:tblW w:w="13041" w:type="dxa"/>
        <w:tblInd w:w="675" w:type="dxa"/>
        <w:tblLayout w:type="fixed"/>
        <w:tblLook w:val="0000"/>
      </w:tblPr>
      <w:tblGrid>
        <w:gridCol w:w="3261"/>
        <w:gridCol w:w="7229"/>
        <w:gridCol w:w="2551"/>
      </w:tblGrid>
      <w:tr w:rsidR="00C97B2F">
        <w:trPr>
          <w:trHeight w:val="301"/>
        </w:trPr>
        <w:tc>
          <w:tcPr>
            <w:tcW w:w="3261"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Rahastaja nimi</w:t>
            </w:r>
          </w:p>
        </w:tc>
        <w:tc>
          <w:tcPr>
            <w:tcW w:w="7229"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Projekti sisu</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Summa</w:t>
            </w:r>
          </w:p>
        </w:tc>
      </w:tr>
      <w:tr w:rsidR="00C97B2F">
        <w:trPr>
          <w:trHeight w:val="465"/>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C97B2F">
            <w:pPr>
              <w:widowControl w:val="0"/>
              <w:spacing w:after="0" w:line="240" w:lineRule="auto"/>
              <w:rPr>
                <w:b/>
                <w:bCs/>
                <w:color w:val="000000"/>
                <w:sz w:val="20"/>
                <w:szCs w:val="20"/>
                <w:lang w:eastAsia="ar-SA"/>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C97B2F">
            <w:pPr>
              <w:widowControl w:val="0"/>
              <w:spacing w:after="0" w:line="240" w:lineRule="auto"/>
              <w:rPr>
                <w:b/>
                <w:bCs/>
                <w:color w:val="000000"/>
                <w:sz w:val="20"/>
                <w:szCs w:val="20"/>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C97B2F">
            <w:pPr>
              <w:widowControl w:val="0"/>
              <w:spacing w:after="0" w:line="240" w:lineRule="auto"/>
              <w:rPr>
                <w:b/>
                <w:bCs/>
                <w:color w:val="000000"/>
                <w:sz w:val="20"/>
                <w:szCs w:val="20"/>
                <w:lang w:eastAsia="ar-SA"/>
              </w:rPr>
            </w:pPr>
          </w:p>
        </w:tc>
      </w:tr>
    </w:tbl>
    <w:p w:rsidR="00C97B2F" w:rsidRDefault="00C97B2F">
      <w:pPr>
        <w:spacing w:after="0" w:line="240" w:lineRule="auto"/>
        <w:rPr>
          <w:color w:val="000000"/>
          <w:szCs w:val="24"/>
          <w:lang w:eastAsia="ar-SA"/>
        </w:rPr>
      </w:pPr>
    </w:p>
    <w:p w:rsidR="00C97B2F" w:rsidRDefault="009E66DD">
      <w:pPr>
        <w:spacing w:after="0" w:line="240" w:lineRule="auto"/>
        <w:ind w:left="567"/>
        <w:rPr>
          <w:color w:val="000000"/>
          <w:sz w:val="20"/>
          <w:szCs w:val="20"/>
          <w:lang w:eastAsia="ar-SA"/>
        </w:rPr>
      </w:pPr>
      <w:r>
        <w:rPr>
          <w:color w:val="000000"/>
          <w:sz w:val="20"/>
          <w:szCs w:val="20"/>
          <w:lang w:eastAsia="ar-SA"/>
        </w:rPr>
        <w:t>TAOTLEJA KINNITUS JA INFORMATSIOONI AVALIKUSTAMINE:</w:t>
      </w:r>
    </w:p>
    <w:p w:rsidR="00C97B2F" w:rsidRDefault="009E66DD">
      <w:pPr>
        <w:numPr>
          <w:ilvl w:val="0"/>
          <w:numId w:val="2"/>
        </w:numPr>
        <w:spacing w:after="0" w:line="240" w:lineRule="auto"/>
        <w:rPr>
          <w:color w:val="000000"/>
          <w:sz w:val="20"/>
          <w:szCs w:val="20"/>
          <w:lang w:eastAsia="ar-SA"/>
        </w:rPr>
      </w:pPr>
      <w:r>
        <w:rPr>
          <w:color w:val="000000"/>
          <w:sz w:val="20"/>
          <w:szCs w:val="20"/>
          <w:lang w:eastAsia="ar-SA"/>
        </w:rPr>
        <w:t>Kinnitan kõigi esitatud andmete ja dokumentide õigsust ning võimaldan neid kontrollida.</w:t>
      </w:r>
    </w:p>
    <w:p w:rsidR="00C97B2F" w:rsidRDefault="009E66DD">
      <w:pPr>
        <w:numPr>
          <w:ilvl w:val="0"/>
          <w:numId w:val="2"/>
        </w:numPr>
        <w:spacing w:after="0" w:line="240" w:lineRule="auto"/>
        <w:rPr>
          <w:color w:val="000000"/>
          <w:sz w:val="20"/>
          <w:szCs w:val="20"/>
          <w:lang w:eastAsia="ar-SA"/>
        </w:rPr>
      </w:pPr>
      <w:r>
        <w:rPr>
          <w:color w:val="000000"/>
          <w:sz w:val="20"/>
          <w:szCs w:val="20"/>
          <w:lang w:eastAsia="ar-SA"/>
        </w:rPr>
        <w:t>Kinnitan, et taotlejal ei ole riiklike maksude võlga või maksuvõla tasumine on ajatatud.</w:t>
      </w:r>
    </w:p>
    <w:p w:rsidR="00C97B2F" w:rsidRDefault="009E66DD">
      <w:pPr>
        <w:numPr>
          <w:ilvl w:val="0"/>
          <w:numId w:val="2"/>
        </w:numPr>
        <w:spacing w:after="0" w:line="240" w:lineRule="auto"/>
        <w:rPr>
          <w:color w:val="000000"/>
          <w:sz w:val="20"/>
          <w:szCs w:val="20"/>
          <w:lang w:eastAsia="ar-SA"/>
        </w:rPr>
      </w:pPr>
      <w:r>
        <w:rPr>
          <w:color w:val="000000"/>
          <w:sz w:val="20"/>
          <w:szCs w:val="20"/>
          <w:lang w:eastAsia="ar-SA"/>
        </w:rPr>
        <w:t>Kinnitan, et taotleja suhtes pole algatatud likvideerimismenetlust ega kuulutatud välja pankrotti.</w:t>
      </w:r>
    </w:p>
    <w:p w:rsidR="00C97B2F" w:rsidRDefault="009E66DD">
      <w:pPr>
        <w:numPr>
          <w:ilvl w:val="0"/>
          <w:numId w:val="2"/>
        </w:numPr>
        <w:spacing w:after="0" w:line="240" w:lineRule="auto"/>
        <w:ind w:left="567"/>
        <w:rPr>
          <w:color w:val="000000"/>
          <w:sz w:val="20"/>
          <w:szCs w:val="20"/>
          <w:lang w:eastAsia="ar-SA"/>
        </w:rPr>
      </w:pPr>
      <w:r>
        <w:rPr>
          <w:color w:val="000000"/>
          <w:sz w:val="20"/>
          <w:szCs w:val="20"/>
          <w:lang w:eastAsia="ar-SA"/>
        </w:rPr>
        <w:t>Kinnitan, et kui taotleja on varem saanud toetust riigieelarvelistest vahenditest või Euroopa Liidu või muudest välisvahenditest, mis on kuulunud tagasimaksmisele, on tagasimaksed tehtud tähtajaks ja nõutud summas.</w:t>
      </w:r>
    </w:p>
    <w:p w:rsidR="00C97B2F" w:rsidRDefault="009E66DD">
      <w:pPr>
        <w:numPr>
          <w:ilvl w:val="0"/>
          <w:numId w:val="2"/>
        </w:numPr>
        <w:spacing w:after="0" w:line="240" w:lineRule="auto"/>
        <w:ind w:left="567"/>
        <w:rPr>
          <w:color w:val="000000"/>
          <w:sz w:val="20"/>
          <w:szCs w:val="20"/>
          <w:lang w:eastAsia="ar-SA"/>
        </w:rPr>
      </w:pPr>
      <w:r>
        <w:rPr>
          <w:color w:val="000000"/>
          <w:sz w:val="20"/>
          <w:szCs w:val="20"/>
          <w:lang w:eastAsia="ar-SA"/>
        </w:rPr>
        <w:lastRenderedPageBreak/>
        <w:t>Kinnitan, et garanteerin projektitoetuse andmiseks nõutava omafinantseeringu.</w:t>
      </w:r>
    </w:p>
    <w:p w:rsidR="00C97B2F" w:rsidRDefault="00C97B2F">
      <w:pPr>
        <w:spacing w:after="0" w:line="240" w:lineRule="auto"/>
        <w:ind w:left="567"/>
        <w:rPr>
          <w:color w:val="000000"/>
          <w:sz w:val="20"/>
          <w:szCs w:val="20"/>
          <w:lang w:eastAsia="ar-SA"/>
        </w:rPr>
      </w:pPr>
    </w:p>
    <w:tbl>
      <w:tblPr>
        <w:tblW w:w="13041" w:type="dxa"/>
        <w:tblInd w:w="675" w:type="dxa"/>
        <w:tblLayout w:type="fixed"/>
        <w:tblLook w:val="0000"/>
      </w:tblPr>
      <w:tblGrid>
        <w:gridCol w:w="2266"/>
        <w:gridCol w:w="10775"/>
      </w:tblGrid>
      <w:tr w:rsidR="00C97B2F">
        <w:trPr>
          <w:cantSplit/>
          <w:trHeight w:hRule="exact" w:val="567"/>
        </w:trPr>
        <w:tc>
          <w:tcPr>
            <w:tcW w:w="2266"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Allkirjaõigusliku isiku nimi</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pPr>
            <w:r>
              <w:rPr>
                <w:color w:val="000000"/>
                <w:sz w:val="20"/>
                <w:szCs w:val="20"/>
                <w:lang w:eastAsia="ar-SA"/>
              </w:rPr>
              <w:tab/>
            </w:r>
            <w:r>
              <w:rPr>
                <w:color w:val="000000"/>
                <w:sz w:val="20"/>
                <w:szCs w:val="20"/>
                <w:lang w:eastAsia="ar-SA"/>
              </w:rPr>
              <w:tab/>
            </w:r>
            <w:r>
              <w:rPr>
                <w:color w:val="000000"/>
                <w:sz w:val="20"/>
                <w:szCs w:val="20"/>
                <w:u w:val="single"/>
                <w:lang w:eastAsia="ar-SA"/>
              </w:rPr>
              <w:t>Raimu Vaher</w:t>
            </w:r>
          </w:p>
        </w:tc>
      </w:tr>
      <w:tr w:rsidR="00C97B2F">
        <w:trPr>
          <w:cantSplit/>
          <w:trHeight w:hRule="exact" w:val="567"/>
        </w:trPr>
        <w:tc>
          <w:tcPr>
            <w:tcW w:w="2266"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Ametikoht</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9E66DD">
            <w:pPr>
              <w:widowControl w:val="0"/>
              <w:spacing w:after="0" w:line="240" w:lineRule="auto"/>
              <w:rPr>
                <w:color w:val="000000"/>
                <w:sz w:val="20"/>
                <w:szCs w:val="20"/>
                <w:u w:val="single"/>
                <w:lang w:eastAsia="ar-SA"/>
              </w:rPr>
            </w:pPr>
            <w:r>
              <w:rPr>
                <w:color w:val="000000"/>
                <w:sz w:val="20"/>
                <w:szCs w:val="20"/>
                <w:u w:val="single"/>
                <w:lang w:eastAsia="ar-SA"/>
              </w:rPr>
              <w:t>Juhatuse liige</w:t>
            </w:r>
          </w:p>
        </w:tc>
      </w:tr>
      <w:tr w:rsidR="00C97B2F">
        <w:trPr>
          <w:cantSplit/>
          <w:trHeight w:hRule="exact" w:val="567"/>
        </w:trPr>
        <w:tc>
          <w:tcPr>
            <w:tcW w:w="2266" w:type="dxa"/>
            <w:tcBorders>
              <w:top w:val="single" w:sz="4" w:space="0" w:color="000000"/>
              <w:left w:val="single" w:sz="4" w:space="0" w:color="000000"/>
              <w:bottom w:val="single" w:sz="4" w:space="0" w:color="000000"/>
              <w:right w:val="single" w:sz="4" w:space="0" w:color="000000"/>
            </w:tcBorders>
            <w:shd w:val="clear" w:color="auto" w:fill="BFBFBF"/>
          </w:tcPr>
          <w:p w:rsidR="00C97B2F" w:rsidRDefault="009E66DD">
            <w:pPr>
              <w:widowControl w:val="0"/>
              <w:spacing w:after="0" w:line="240" w:lineRule="auto"/>
              <w:rPr>
                <w:color w:val="000000"/>
                <w:sz w:val="20"/>
                <w:szCs w:val="20"/>
                <w:lang w:eastAsia="ar-SA"/>
              </w:rPr>
            </w:pPr>
            <w:r>
              <w:rPr>
                <w:color w:val="000000"/>
                <w:sz w:val="20"/>
                <w:szCs w:val="20"/>
                <w:lang w:eastAsia="ar-SA"/>
              </w:rPr>
              <w:t>Kuupäev</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C97B2F" w:rsidRDefault="0013237B">
            <w:pPr>
              <w:widowControl w:val="0"/>
              <w:spacing w:after="0" w:line="240" w:lineRule="auto"/>
              <w:rPr>
                <w:color w:val="000000"/>
                <w:sz w:val="20"/>
                <w:szCs w:val="20"/>
                <w:lang w:eastAsia="ar-SA"/>
              </w:rPr>
            </w:pPr>
            <w:r>
              <w:rPr>
                <w:color w:val="000000"/>
                <w:sz w:val="20"/>
                <w:szCs w:val="20"/>
                <w:lang w:eastAsia="ar-SA"/>
              </w:rPr>
              <w:t>22.02.2023</w:t>
            </w:r>
          </w:p>
        </w:tc>
      </w:tr>
    </w:tbl>
    <w:p w:rsidR="00C97B2F" w:rsidRDefault="00C97B2F">
      <w:pPr>
        <w:spacing w:after="0" w:line="240" w:lineRule="auto"/>
        <w:ind w:firstLine="567"/>
        <w:rPr>
          <w:b/>
          <w:bCs/>
          <w:color w:val="000000"/>
          <w:sz w:val="20"/>
          <w:szCs w:val="20"/>
          <w:lang w:eastAsia="ar-SA"/>
        </w:rPr>
      </w:pPr>
    </w:p>
    <w:p w:rsidR="00C97B2F" w:rsidRDefault="009E66DD">
      <w:pPr>
        <w:spacing w:after="0" w:line="240" w:lineRule="auto"/>
        <w:ind w:firstLine="567"/>
        <w:rPr>
          <w:b/>
          <w:bCs/>
          <w:color w:val="000000"/>
          <w:sz w:val="20"/>
          <w:szCs w:val="20"/>
          <w:lang w:eastAsia="ar-SA"/>
        </w:rPr>
      </w:pPr>
      <w:r>
        <w:rPr>
          <w:b/>
          <w:bCs/>
          <w:color w:val="000000"/>
          <w:sz w:val="20"/>
          <w:szCs w:val="20"/>
          <w:lang w:eastAsia="ar-SA"/>
        </w:rPr>
        <w:t>TAOTLUSE KOHUSTUSLIKUD LISAD:</w:t>
      </w:r>
    </w:p>
    <w:p w:rsidR="00C97B2F" w:rsidRDefault="009E66DD">
      <w:pPr>
        <w:spacing w:after="0" w:line="240" w:lineRule="auto"/>
        <w:ind w:firstLine="567"/>
        <w:rPr>
          <w:color w:val="000000"/>
          <w:sz w:val="20"/>
          <w:szCs w:val="20"/>
          <w:lang w:eastAsia="ar-SA"/>
        </w:rPr>
      </w:pPr>
      <w:r>
        <w:rPr>
          <w:b/>
          <w:color w:val="000000"/>
          <w:sz w:val="20"/>
          <w:szCs w:val="20"/>
          <w:lang w:eastAsia="ar-SA"/>
        </w:rPr>
        <w:t>LISA 1.</w:t>
      </w:r>
      <w:r>
        <w:rPr>
          <w:color w:val="000000"/>
          <w:sz w:val="20"/>
          <w:szCs w:val="20"/>
          <w:lang w:eastAsia="ar-SA"/>
        </w:rPr>
        <w:t xml:space="preserve"> Projekti eelarve (etteantud vormil)</w:t>
      </w:r>
    </w:p>
    <w:p w:rsidR="00C97B2F" w:rsidRDefault="009E66DD">
      <w:pPr>
        <w:spacing w:after="0" w:line="240" w:lineRule="auto"/>
        <w:ind w:left="567"/>
        <w:rPr>
          <w:color w:val="000000"/>
          <w:sz w:val="20"/>
          <w:szCs w:val="20"/>
          <w:lang w:eastAsia="ar-SA"/>
        </w:rPr>
      </w:pPr>
      <w:r>
        <w:rPr>
          <w:b/>
          <w:color w:val="000000"/>
          <w:sz w:val="20"/>
          <w:szCs w:val="20"/>
          <w:lang w:eastAsia="ar-SA"/>
        </w:rPr>
        <w:t>LISA 2.</w:t>
      </w:r>
      <w:r>
        <w:rPr>
          <w:color w:val="000000"/>
          <w:sz w:val="20"/>
          <w:szCs w:val="20"/>
          <w:lang w:eastAsia="ar-SA"/>
        </w:rPr>
        <w:t xml:space="preserve"> Kaasfinantseeringut (sh omafinantseering) kinnitavad garantiikirjad (etteantud vormil)</w:t>
      </w:r>
    </w:p>
    <w:p w:rsidR="00C97B2F" w:rsidRDefault="00C97B2F">
      <w:pPr>
        <w:spacing w:after="0" w:line="240" w:lineRule="auto"/>
        <w:ind w:left="567"/>
        <w:rPr>
          <w:color w:val="000000"/>
          <w:sz w:val="20"/>
          <w:szCs w:val="20"/>
          <w:lang w:eastAsia="ar-SA"/>
        </w:rPr>
      </w:pPr>
    </w:p>
    <w:p w:rsidR="00C97B2F" w:rsidRDefault="00C97B2F"/>
    <w:sectPr w:rsidR="00C97B2F" w:rsidSect="00C97B2F">
      <w:footerReference w:type="default" r:id="rId7"/>
      <w:pgSz w:w="16838" w:h="11906" w:orient="landscape"/>
      <w:pgMar w:top="567" w:right="1438" w:bottom="765" w:left="1440"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82E" w:rsidRDefault="001D182E" w:rsidP="00C97B2F">
      <w:pPr>
        <w:spacing w:after="0" w:line="240" w:lineRule="auto"/>
      </w:pPr>
      <w:r>
        <w:separator/>
      </w:r>
    </w:p>
  </w:endnote>
  <w:endnote w:type="continuationSeparator" w:id="1">
    <w:p w:rsidR="001D182E" w:rsidRDefault="001D182E" w:rsidP="00C97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Liberation Sans">
    <w:altName w:val="Arial"/>
    <w:charset w:val="BA"/>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B2F" w:rsidRDefault="00A36D3F">
    <w:pPr>
      <w:pStyle w:val="Footer"/>
      <w:ind w:right="360"/>
    </w:pPr>
    <w:r>
      <w:pict>
        <v:shape id="Text Box 1" o:spid="_x0000_s1025" style="position:absolute;margin-left:634.6pt;margin-top:.05pt;width:16.7pt;height:10.25pt;z-index:251658240;mso-wrap-style:square;mso-position-horizontal:right;mso-position-horizontal-relative:margin;v-text-anchor:top" coordsize="" o:allowincell="f" path="m,l-127,r,-127l,-127xe" stroked="f" strokecolor="#3465a4">
          <v:fill color2="black" o:detectmouseclick="t"/>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82E" w:rsidRDefault="001D182E" w:rsidP="00C97B2F">
      <w:pPr>
        <w:spacing w:after="0" w:line="240" w:lineRule="auto"/>
      </w:pPr>
      <w:r>
        <w:separator/>
      </w:r>
    </w:p>
  </w:footnote>
  <w:footnote w:type="continuationSeparator" w:id="1">
    <w:p w:rsidR="001D182E" w:rsidRDefault="001D182E" w:rsidP="00C97B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A618A"/>
    <w:multiLevelType w:val="multilevel"/>
    <w:tmpl w:val="709EE888"/>
    <w:lvl w:ilvl="0">
      <w:start w:val="1"/>
      <w:numFmt w:val="decimal"/>
      <w:lvlText w:val="%1."/>
      <w:lvlJc w:val="left"/>
      <w:pPr>
        <w:tabs>
          <w:tab w:val="num" w:pos="0"/>
        </w:tabs>
        <w:ind w:left="927" w:hanging="360"/>
      </w:pPr>
      <w:rPr>
        <w:rFonts w:cs="Times New Roman"/>
        <w:sz w:val="2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nsid w:val="320A58BA"/>
    <w:multiLevelType w:val="multilevel"/>
    <w:tmpl w:val="358CBC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B125905"/>
    <w:multiLevelType w:val="multilevel"/>
    <w:tmpl w:val="3F2E52F8"/>
    <w:lvl w:ilvl="0">
      <w:start w:val="1"/>
      <w:numFmt w:val="none"/>
      <w:suff w:val="nothing"/>
      <w:lvlText w:val=""/>
      <w:lvlJc w:val="left"/>
      <w:pPr>
        <w:tabs>
          <w:tab w:val="num" w:pos="0"/>
        </w:tabs>
        <w:ind w:left="720" w:firstLine="0"/>
      </w:pPr>
      <w:rPr>
        <w:rFonts w:cs="Times New Roman"/>
        <w:b/>
        <w:sz w:val="20"/>
      </w:rPr>
    </w:lvl>
    <w:lvl w:ilvl="1">
      <w:start w:val="1"/>
      <w:numFmt w:val="none"/>
      <w:suff w:val="nothing"/>
      <w:lvlText w:val=""/>
      <w:lvlJc w:val="left"/>
      <w:pPr>
        <w:tabs>
          <w:tab w:val="num" w:pos="0"/>
        </w:tabs>
        <w:ind w:left="1080" w:firstLine="0"/>
      </w:pPr>
      <w:rPr>
        <w:rFonts w:cs="Times New Roman"/>
        <w:sz w:val="20"/>
      </w:rPr>
    </w:lvl>
    <w:lvl w:ilvl="2">
      <w:start w:val="1"/>
      <w:numFmt w:val="none"/>
      <w:suff w:val="nothing"/>
      <w:lvlText w:val=""/>
      <w:lvlJc w:val="left"/>
      <w:pPr>
        <w:tabs>
          <w:tab w:val="num" w:pos="0"/>
        </w:tabs>
        <w:ind w:left="1440" w:firstLine="0"/>
      </w:pPr>
      <w:rPr>
        <w:rFonts w:cs="Times New Roman"/>
      </w:rPr>
    </w:lvl>
    <w:lvl w:ilvl="3">
      <w:start w:val="1"/>
      <w:numFmt w:val="none"/>
      <w:suff w:val="nothing"/>
      <w:lvlText w:val=""/>
      <w:lvlJc w:val="left"/>
      <w:pPr>
        <w:tabs>
          <w:tab w:val="num" w:pos="0"/>
        </w:tabs>
        <w:ind w:left="1800" w:firstLine="0"/>
      </w:pPr>
      <w:rPr>
        <w:rFonts w:cs="Times New Roman"/>
        <w:b/>
        <w:sz w:val="20"/>
      </w:rPr>
    </w:lvl>
    <w:lvl w:ilvl="4">
      <w:start w:val="1"/>
      <w:numFmt w:val="none"/>
      <w:suff w:val="nothing"/>
      <w:lvlText w:val=""/>
      <w:lvlJc w:val="left"/>
      <w:pPr>
        <w:tabs>
          <w:tab w:val="num" w:pos="0"/>
        </w:tabs>
        <w:ind w:left="2160" w:firstLine="0"/>
      </w:pPr>
      <w:rPr>
        <w:rFonts w:cs="Times New Roman"/>
      </w:rPr>
    </w:lvl>
    <w:lvl w:ilvl="5">
      <w:start w:val="1"/>
      <w:numFmt w:val="none"/>
      <w:suff w:val="nothing"/>
      <w:lvlText w:val=""/>
      <w:lvlJc w:val="left"/>
      <w:pPr>
        <w:tabs>
          <w:tab w:val="num" w:pos="0"/>
        </w:tabs>
        <w:ind w:left="2520" w:firstLine="0"/>
      </w:pPr>
      <w:rPr>
        <w:rFonts w:cs="Times New Roman"/>
      </w:rPr>
    </w:lvl>
    <w:lvl w:ilvl="6">
      <w:start w:val="1"/>
      <w:numFmt w:val="none"/>
      <w:suff w:val="nothing"/>
      <w:lvlText w:val=""/>
      <w:lvlJc w:val="left"/>
      <w:pPr>
        <w:tabs>
          <w:tab w:val="num" w:pos="0"/>
        </w:tabs>
        <w:ind w:left="2880" w:firstLine="0"/>
      </w:pPr>
      <w:rPr>
        <w:rFonts w:cs="Times New Roman"/>
      </w:rPr>
    </w:lvl>
    <w:lvl w:ilvl="7">
      <w:start w:val="1"/>
      <w:numFmt w:val="none"/>
      <w:suff w:val="nothing"/>
      <w:lvlText w:val=""/>
      <w:lvlJc w:val="left"/>
      <w:pPr>
        <w:tabs>
          <w:tab w:val="num" w:pos="0"/>
        </w:tabs>
        <w:ind w:left="3240" w:firstLine="0"/>
      </w:pPr>
      <w:rPr>
        <w:rFonts w:cs="Times New Roman"/>
      </w:rPr>
    </w:lvl>
    <w:lvl w:ilvl="8">
      <w:start w:val="1"/>
      <w:numFmt w:val="none"/>
      <w:suff w:val="nothing"/>
      <w:lvlText w:val=""/>
      <w:lvlJc w:val="left"/>
      <w:pPr>
        <w:tabs>
          <w:tab w:val="num" w:pos="0"/>
        </w:tabs>
        <w:ind w:left="3600" w:firstLine="0"/>
      </w:pPr>
      <w:rPr>
        <w:rFonts w:cs="Times New Roman"/>
      </w:rPr>
    </w:lvl>
  </w:abstractNum>
  <w:abstractNum w:abstractNumId="3">
    <w:nsid w:val="6FA1527B"/>
    <w:multiLevelType w:val="multilevel"/>
    <w:tmpl w:val="052020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C97B2F"/>
    <w:rsid w:val="0013237B"/>
    <w:rsid w:val="001D182E"/>
    <w:rsid w:val="009E66DD"/>
    <w:rsid w:val="00A36D3F"/>
    <w:rsid w:val="00C97B2F"/>
    <w:rsid w:val="00E37E86"/>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t-EE" w:eastAsia="en-US" w:bidi="ar-SA"/>
      </w:rPr>
    </w:rPrDefault>
    <w:pPrDefault>
      <w:pPr>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B2F"/>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semiHidden/>
    <w:qFormat/>
    <w:locked/>
    <w:rsid w:val="008D004E"/>
    <w:rPr>
      <w:rFonts w:cs="Times New Roman"/>
      <w:sz w:val="22"/>
      <w:szCs w:val="22"/>
    </w:rPr>
  </w:style>
  <w:style w:type="character" w:styleId="PageNumber">
    <w:name w:val="page number"/>
    <w:basedOn w:val="DefaultParagraphFont"/>
    <w:uiPriority w:val="99"/>
    <w:qFormat/>
    <w:rsid w:val="008D004E"/>
    <w:rPr>
      <w:rFonts w:cs="Times New Roman"/>
    </w:rPr>
  </w:style>
  <w:style w:type="character" w:customStyle="1" w:styleId="Nummerdussmbolid">
    <w:name w:val="Nummerdussümbolid"/>
    <w:qFormat/>
    <w:rsid w:val="00C97B2F"/>
  </w:style>
  <w:style w:type="paragraph" w:customStyle="1" w:styleId="Pealkiri">
    <w:name w:val="Pealkiri"/>
    <w:basedOn w:val="Normal"/>
    <w:next w:val="BodyText"/>
    <w:qFormat/>
    <w:rsid w:val="00C97B2F"/>
    <w:pPr>
      <w:keepNext/>
      <w:spacing w:before="240" w:after="120"/>
    </w:pPr>
    <w:rPr>
      <w:rFonts w:ascii="Liberation Sans" w:eastAsia="Microsoft YaHei" w:hAnsi="Liberation Sans" w:cs="Arial"/>
      <w:sz w:val="28"/>
      <w:szCs w:val="28"/>
    </w:rPr>
  </w:style>
  <w:style w:type="paragraph" w:styleId="BodyText">
    <w:name w:val="Body Text"/>
    <w:basedOn w:val="Normal"/>
    <w:rsid w:val="00C97B2F"/>
    <w:pPr>
      <w:spacing w:after="140"/>
    </w:pPr>
  </w:style>
  <w:style w:type="paragraph" w:styleId="List">
    <w:name w:val="List"/>
    <w:basedOn w:val="BodyText"/>
    <w:rsid w:val="00C97B2F"/>
    <w:rPr>
      <w:rFonts w:cs="Arial"/>
    </w:rPr>
  </w:style>
  <w:style w:type="paragraph" w:styleId="Caption">
    <w:name w:val="caption"/>
    <w:basedOn w:val="Normal"/>
    <w:qFormat/>
    <w:rsid w:val="00C97B2F"/>
    <w:pPr>
      <w:suppressLineNumbers/>
      <w:spacing w:before="120" w:after="120"/>
    </w:pPr>
    <w:rPr>
      <w:rFonts w:cs="Arial"/>
      <w:i/>
      <w:iCs/>
      <w:szCs w:val="24"/>
    </w:rPr>
  </w:style>
  <w:style w:type="paragraph" w:customStyle="1" w:styleId="Register">
    <w:name w:val="Register"/>
    <w:basedOn w:val="Normal"/>
    <w:qFormat/>
    <w:rsid w:val="00C97B2F"/>
    <w:pPr>
      <w:suppressLineNumbers/>
    </w:pPr>
    <w:rPr>
      <w:rFonts w:cs="Arial"/>
    </w:rPr>
  </w:style>
  <w:style w:type="paragraph" w:customStyle="1" w:styleId="Pisjajalus">
    <w:name w:val="Päis ja jalus"/>
    <w:basedOn w:val="Normal"/>
    <w:qFormat/>
    <w:rsid w:val="00C97B2F"/>
  </w:style>
  <w:style w:type="paragraph" w:styleId="Footer">
    <w:name w:val="footer"/>
    <w:basedOn w:val="Normal"/>
    <w:link w:val="FooterChar"/>
    <w:uiPriority w:val="99"/>
    <w:semiHidden/>
    <w:unhideWhenUsed/>
    <w:rsid w:val="008D004E"/>
    <w:pPr>
      <w:tabs>
        <w:tab w:val="center" w:pos="4536"/>
        <w:tab w:val="right" w:pos="9072"/>
      </w:tabs>
      <w:spacing w:after="0" w:line="240" w:lineRule="auto"/>
    </w:pPr>
  </w:style>
  <w:style w:type="paragraph" w:customStyle="1" w:styleId="Default">
    <w:name w:val="Default"/>
    <w:qFormat/>
    <w:rsid w:val="00AC3A88"/>
    <w:rPr>
      <w:color w:val="000000"/>
    </w:rPr>
  </w:style>
  <w:style w:type="paragraph" w:styleId="ListParagraph">
    <w:name w:val="List Paragraph"/>
    <w:basedOn w:val="Normal"/>
    <w:uiPriority w:val="34"/>
    <w:qFormat/>
    <w:rsid w:val="00AC3A88"/>
    <w:pPr>
      <w:ind w:left="720"/>
      <w:contextualSpacing/>
    </w:pPr>
  </w:style>
  <w:style w:type="paragraph" w:customStyle="1" w:styleId="Paneelisisu">
    <w:name w:val="Paneeli sisu"/>
    <w:basedOn w:val="Normal"/>
    <w:qFormat/>
    <w:rsid w:val="00C97B2F"/>
  </w:style>
  <w:style w:type="table" w:styleId="TableGrid">
    <w:name w:val="Table Grid"/>
    <w:basedOn w:val="TableNormal"/>
    <w:uiPriority w:val="59"/>
    <w:rsid w:val="008D004E"/>
    <w:rPr>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886</Words>
  <Characters>5139</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Kokk</dc:creator>
  <dc:description/>
  <cp:lastModifiedBy>Raimu</cp:lastModifiedBy>
  <cp:revision>13</cp:revision>
  <dcterms:created xsi:type="dcterms:W3CDTF">2022-02-04T09:24:00Z</dcterms:created>
  <dcterms:modified xsi:type="dcterms:W3CDTF">2023-02-22T11:45:00Z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